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BC7" w:rsidRPr="00C946AD" w:rsidRDefault="00E56869" w:rsidP="00E56869">
      <w:pPr>
        <w:shd w:val="clear" w:color="auto" w:fill="FFFFFF"/>
        <w:jc w:val="center"/>
        <w:rPr>
          <w:noProof/>
        </w:rPr>
      </w:pPr>
      <w:bookmarkStart w:id="0" w:name="_GoBack"/>
      <w:bookmarkEnd w:id="0"/>
      <w:r w:rsidRPr="00C946AD">
        <w:rPr>
          <w:noProof/>
          <w:sz w:val="28"/>
          <w:szCs w:val="28"/>
        </w:rPr>
        <w:t xml:space="preserve">                                                                       </w:t>
      </w:r>
      <w:r w:rsidR="001D51C9" w:rsidRPr="00C946AD">
        <w:rPr>
          <w:noProof/>
          <w:sz w:val="28"/>
          <w:szCs w:val="28"/>
        </w:rPr>
        <w:t>УТВЕРЖДАЮ</w:t>
      </w:r>
    </w:p>
    <w:p w:rsidR="001D51C9" w:rsidRPr="00C946AD" w:rsidRDefault="00E56869" w:rsidP="00E56869">
      <w:pPr>
        <w:shd w:val="clear" w:color="auto" w:fill="FFFFFF"/>
        <w:ind w:right="-2" w:firstLine="4820"/>
        <w:rPr>
          <w:sz w:val="28"/>
          <w:szCs w:val="28"/>
        </w:rPr>
      </w:pPr>
      <w:r w:rsidRPr="00C946AD">
        <w:rPr>
          <w:sz w:val="28"/>
          <w:szCs w:val="28"/>
        </w:rPr>
        <w:t xml:space="preserve">                       </w:t>
      </w:r>
      <w:r w:rsidR="001D51C9" w:rsidRPr="00C946AD">
        <w:rPr>
          <w:sz w:val="28"/>
          <w:szCs w:val="28"/>
        </w:rPr>
        <w:t>Директор Департамента</w:t>
      </w:r>
    </w:p>
    <w:p w:rsidR="00F66DB2" w:rsidRPr="00C946AD" w:rsidRDefault="00E56869" w:rsidP="00F66DB2">
      <w:pPr>
        <w:shd w:val="clear" w:color="auto" w:fill="FFFFFF"/>
        <w:ind w:right="-2" w:firstLine="4820"/>
        <w:rPr>
          <w:sz w:val="28"/>
          <w:szCs w:val="28"/>
        </w:rPr>
      </w:pPr>
      <w:r w:rsidRPr="00C946AD">
        <w:rPr>
          <w:sz w:val="28"/>
          <w:szCs w:val="28"/>
        </w:rPr>
        <w:t xml:space="preserve">            </w:t>
      </w:r>
      <w:r w:rsidR="00F66DB2" w:rsidRPr="00C946AD">
        <w:rPr>
          <w:sz w:val="28"/>
          <w:szCs w:val="28"/>
        </w:rPr>
        <w:t>радиоэлектронной промышленности,</w:t>
      </w:r>
    </w:p>
    <w:p w:rsidR="00F65FF7" w:rsidRPr="00C946AD" w:rsidRDefault="00E56869" w:rsidP="00F66DB2">
      <w:pPr>
        <w:shd w:val="clear" w:color="auto" w:fill="FFFFFF"/>
        <w:ind w:firstLine="4820"/>
        <w:rPr>
          <w:sz w:val="28"/>
          <w:szCs w:val="28"/>
        </w:rPr>
      </w:pPr>
      <w:r w:rsidRPr="00C946AD">
        <w:rPr>
          <w:sz w:val="28"/>
          <w:szCs w:val="28"/>
        </w:rPr>
        <w:t xml:space="preserve">              </w:t>
      </w:r>
      <w:r w:rsidR="00F66DB2" w:rsidRPr="00C946AD">
        <w:rPr>
          <w:sz w:val="28"/>
          <w:szCs w:val="28"/>
        </w:rPr>
        <w:t xml:space="preserve">Председатель </w:t>
      </w:r>
      <w:proofErr w:type="gramStart"/>
      <w:r w:rsidR="00F66DB2" w:rsidRPr="00C946AD">
        <w:rPr>
          <w:sz w:val="28"/>
          <w:szCs w:val="28"/>
        </w:rPr>
        <w:t>Межведомственного</w:t>
      </w:r>
      <w:proofErr w:type="gramEnd"/>
    </w:p>
    <w:p w:rsidR="00F66DB2" w:rsidRPr="00C946AD" w:rsidRDefault="00E56869" w:rsidP="00F66DB2">
      <w:pPr>
        <w:shd w:val="clear" w:color="auto" w:fill="FFFFFF"/>
        <w:ind w:firstLine="4820"/>
        <w:rPr>
          <w:sz w:val="28"/>
          <w:szCs w:val="28"/>
        </w:rPr>
      </w:pPr>
      <w:r w:rsidRPr="00C946AD">
        <w:rPr>
          <w:sz w:val="28"/>
          <w:szCs w:val="28"/>
        </w:rPr>
        <w:t xml:space="preserve">                        </w:t>
      </w:r>
      <w:r w:rsidR="00F66DB2" w:rsidRPr="00C946AD">
        <w:rPr>
          <w:sz w:val="28"/>
          <w:szCs w:val="28"/>
        </w:rPr>
        <w:t>экспертного совета</w:t>
      </w:r>
    </w:p>
    <w:p w:rsidR="00F66DB2" w:rsidRPr="00C946AD" w:rsidRDefault="00F66DB2" w:rsidP="00F66DB2">
      <w:pPr>
        <w:shd w:val="clear" w:color="auto" w:fill="FFFFFF"/>
        <w:ind w:firstLine="4820"/>
        <w:rPr>
          <w:sz w:val="28"/>
          <w:szCs w:val="28"/>
        </w:rPr>
      </w:pPr>
    </w:p>
    <w:p w:rsidR="00F65FF7" w:rsidRPr="00C946AD" w:rsidRDefault="00E56869" w:rsidP="00E56869">
      <w:pPr>
        <w:shd w:val="clear" w:color="auto" w:fill="FFFFFF"/>
        <w:spacing w:line="360" w:lineRule="auto"/>
        <w:ind w:firstLine="4820"/>
        <w:jc w:val="center"/>
        <w:rPr>
          <w:b/>
          <w:sz w:val="28"/>
          <w:szCs w:val="28"/>
        </w:rPr>
      </w:pPr>
      <w:r w:rsidRPr="00C946AD">
        <w:rPr>
          <w:b/>
          <w:sz w:val="28"/>
          <w:szCs w:val="28"/>
        </w:rPr>
        <w:t xml:space="preserve">           </w:t>
      </w:r>
      <w:r w:rsidR="00F66DB2" w:rsidRPr="00C946AD">
        <w:rPr>
          <w:b/>
          <w:sz w:val="28"/>
          <w:szCs w:val="28"/>
        </w:rPr>
        <w:t>___________________</w:t>
      </w:r>
      <w:r w:rsidR="00F66DB2" w:rsidRPr="00C946AD">
        <w:rPr>
          <w:sz w:val="28"/>
          <w:szCs w:val="28"/>
        </w:rPr>
        <w:t xml:space="preserve">  </w:t>
      </w:r>
      <w:r w:rsidR="004F332F" w:rsidRPr="00C946AD">
        <w:rPr>
          <w:sz w:val="28"/>
          <w:szCs w:val="28"/>
        </w:rPr>
        <w:t>С.В</w:t>
      </w:r>
      <w:r w:rsidR="00F66DB2" w:rsidRPr="00C946AD">
        <w:rPr>
          <w:sz w:val="28"/>
          <w:szCs w:val="28"/>
        </w:rPr>
        <w:t xml:space="preserve">. </w:t>
      </w:r>
      <w:r w:rsidR="004F332F" w:rsidRPr="00C946AD">
        <w:rPr>
          <w:sz w:val="28"/>
          <w:szCs w:val="28"/>
        </w:rPr>
        <w:t>Хохлов</w:t>
      </w:r>
    </w:p>
    <w:p w:rsidR="00F66DB2" w:rsidRPr="00C946AD" w:rsidRDefault="00E56869" w:rsidP="00E56869">
      <w:pPr>
        <w:shd w:val="clear" w:color="auto" w:fill="FFFFFF"/>
        <w:spacing w:line="360" w:lineRule="auto"/>
        <w:ind w:firstLine="4820"/>
        <w:rPr>
          <w:b/>
          <w:sz w:val="28"/>
          <w:szCs w:val="28"/>
        </w:rPr>
      </w:pPr>
      <w:r w:rsidRPr="00C946AD">
        <w:rPr>
          <w:b/>
          <w:sz w:val="28"/>
          <w:szCs w:val="28"/>
        </w:rPr>
        <w:t xml:space="preserve">                 «___»</w:t>
      </w:r>
      <w:r w:rsidR="00F66DB2" w:rsidRPr="00C946AD">
        <w:rPr>
          <w:b/>
          <w:sz w:val="28"/>
          <w:szCs w:val="28"/>
        </w:rPr>
        <w:t xml:space="preserve">_______________ </w:t>
      </w:r>
      <w:r w:rsidR="00F66DB2" w:rsidRPr="00C946AD">
        <w:rPr>
          <w:sz w:val="28"/>
          <w:szCs w:val="28"/>
        </w:rPr>
        <w:t>201</w:t>
      </w:r>
      <w:r w:rsidR="003C530F">
        <w:rPr>
          <w:sz w:val="28"/>
          <w:szCs w:val="28"/>
        </w:rPr>
        <w:t>6</w:t>
      </w:r>
      <w:r w:rsidR="00F66DB2" w:rsidRPr="00C946AD">
        <w:rPr>
          <w:sz w:val="28"/>
          <w:szCs w:val="28"/>
        </w:rPr>
        <w:t xml:space="preserve"> г.</w:t>
      </w:r>
    </w:p>
    <w:p w:rsidR="00806A1B" w:rsidRPr="00C946AD" w:rsidRDefault="00806A1B" w:rsidP="006C1A6E">
      <w:pPr>
        <w:shd w:val="clear" w:color="auto" w:fill="FFFFFF"/>
        <w:spacing w:after="120"/>
        <w:jc w:val="center"/>
        <w:rPr>
          <w:b/>
          <w:sz w:val="28"/>
          <w:szCs w:val="28"/>
        </w:rPr>
      </w:pPr>
    </w:p>
    <w:p w:rsidR="00806A1B" w:rsidRPr="00C946AD" w:rsidRDefault="00806A1B" w:rsidP="006C1A6E">
      <w:pPr>
        <w:shd w:val="clear" w:color="auto" w:fill="FFFFFF"/>
        <w:spacing w:after="120"/>
        <w:jc w:val="center"/>
        <w:rPr>
          <w:b/>
          <w:sz w:val="28"/>
          <w:szCs w:val="28"/>
        </w:rPr>
      </w:pPr>
    </w:p>
    <w:p w:rsidR="005B69E8" w:rsidRPr="00C946AD" w:rsidRDefault="005B69E8" w:rsidP="006C1A6E">
      <w:pPr>
        <w:shd w:val="clear" w:color="auto" w:fill="FFFFFF"/>
        <w:spacing w:after="120"/>
        <w:jc w:val="center"/>
        <w:rPr>
          <w:b/>
          <w:sz w:val="28"/>
          <w:szCs w:val="28"/>
        </w:rPr>
      </w:pPr>
    </w:p>
    <w:p w:rsidR="00806A1B" w:rsidRPr="00C946AD" w:rsidRDefault="00806A1B" w:rsidP="006C1A6E">
      <w:pPr>
        <w:shd w:val="clear" w:color="auto" w:fill="FFFFFF"/>
        <w:spacing w:after="120"/>
        <w:jc w:val="center"/>
        <w:rPr>
          <w:b/>
          <w:sz w:val="28"/>
          <w:szCs w:val="28"/>
        </w:rPr>
      </w:pPr>
    </w:p>
    <w:p w:rsidR="00156E2A" w:rsidRPr="00C946AD" w:rsidRDefault="008657E0" w:rsidP="006C1A6E">
      <w:pPr>
        <w:shd w:val="clear" w:color="auto" w:fill="FFFFFF"/>
        <w:spacing w:after="120"/>
        <w:jc w:val="center"/>
        <w:rPr>
          <w:b/>
          <w:sz w:val="28"/>
          <w:szCs w:val="28"/>
        </w:rPr>
      </w:pPr>
      <w:r w:rsidRPr="00C946AD">
        <w:rPr>
          <w:b/>
          <w:sz w:val="28"/>
          <w:szCs w:val="28"/>
        </w:rPr>
        <w:t>РЕГЛАМЕНТ</w:t>
      </w:r>
    </w:p>
    <w:p w:rsidR="00E51C94" w:rsidRDefault="00A61896" w:rsidP="003B3968">
      <w:pPr>
        <w:shd w:val="clear" w:color="auto" w:fill="FFFFFF"/>
        <w:jc w:val="center"/>
        <w:rPr>
          <w:sz w:val="28"/>
          <w:szCs w:val="28"/>
        </w:rPr>
      </w:pPr>
      <w:r w:rsidRPr="00C946AD">
        <w:rPr>
          <w:sz w:val="28"/>
          <w:szCs w:val="28"/>
        </w:rPr>
        <w:t xml:space="preserve">работы </w:t>
      </w:r>
      <w:r w:rsidR="00D93F0F" w:rsidRPr="00C946AD">
        <w:rPr>
          <w:sz w:val="28"/>
          <w:szCs w:val="28"/>
        </w:rPr>
        <w:t xml:space="preserve">Межведомственного экспертного </w:t>
      </w:r>
      <w:r w:rsidRPr="00C946AD">
        <w:rPr>
          <w:sz w:val="28"/>
          <w:szCs w:val="28"/>
        </w:rPr>
        <w:t xml:space="preserve">совета </w:t>
      </w:r>
    </w:p>
    <w:p w:rsidR="00E51C94" w:rsidRDefault="00A61896" w:rsidP="003B3968">
      <w:pPr>
        <w:shd w:val="clear" w:color="auto" w:fill="FFFFFF"/>
        <w:jc w:val="center"/>
        <w:rPr>
          <w:sz w:val="28"/>
          <w:szCs w:val="28"/>
        </w:rPr>
      </w:pPr>
      <w:r w:rsidRPr="00C946AD">
        <w:rPr>
          <w:sz w:val="28"/>
          <w:szCs w:val="28"/>
        </w:rPr>
        <w:t>при Мин</w:t>
      </w:r>
      <w:r w:rsidR="00E51C94">
        <w:rPr>
          <w:sz w:val="28"/>
          <w:szCs w:val="28"/>
        </w:rPr>
        <w:t xml:space="preserve">истерстве </w:t>
      </w:r>
      <w:r w:rsidRPr="00C946AD">
        <w:rPr>
          <w:sz w:val="28"/>
          <w:szCs w:val="28"/>
        </w:rPr>
        <w:t>пром</w:t>
      </w:r>
      <w:r w:rsidR="00E51C94">
        <w:rPr>
          <w:sz w:val="28"/>
          <w:szCs w:val="28"/>
        </w:rPr>
        <w:t xml:space="preserve">ышленности и </w:t>
      </w:r>
      <w:r w:rsidRPr="00C946AD">
        <w:rPr>
          <w:sz w:val="28"/>
          <w:szCs w:val="28"/>
        </w:rPr>
        <w:t>торг</w:t>
      </w:r>
      <w:r w:rsidR="00E51C94">
        <w:rPr>
          <w:sz w:val="28"/>
          <w:szCs w:val="28"/>
        </w:rPr>
        <w:t>овли</w:t>
      </w:r>
      <w:r w:rsidRPr="00C946AD">
        <w:rPr>
          <w:sz w:val="28"/>
          <w:szCs w:val="28"/>
        </w:rPr>
        <w:t xml:space="preserve"> Росси</w:t>
      </w:r>
      <w:r w:rsidR="00E51C94">
        <w:rPr>
          <w:sz w:val="28"/>
          <w:szCs w:val="28"/>
        </w:rPr>
        <w:t>йской Федерации</w:t>
      </w:r>
      <w:r w:rsidRPr="00C946AD">
        <w:rPr>
          <w:sz w:val="28"/>
          <w:szCs w:val="28"/>
        </w:rPr>
        <w:t xml:space="preserve"> </w:t>
      </w:r>
    </w:p>
    <w:p w:rsidR="00E51C94" w:rsidRDefault="003B3968" w:rsidP="003B3968">
      <w:pPr>
        <w:shd w:val="clear" w:color="auto" w:fill="FFFFFF"/>
        <w:jc w:val="center"/>
        <w:rPr>
          <w:sz w:val="28"/>
          <w:szCs w:val="28"/>
        </w:rPr>
      </w:pPr>
      <w:r w:rsidRPr="00C946AD">
        <w:rPr>
          <w:sz w:val="28"/>
          <w:szCs w:val="28"/>
        </w:rPr>
        <w:t xml:space="preserve">по </w:t>
      </w:r>
      <w:r w:rsidR="00A61896" w:rsidRPr="00C946AD">
        <w:rPr>
          <w:sz w:val="28"/>
          <w:szCs w:val="28"/>
        </w:rPr>
        <w:t>п</w:t>
      </w:r>
      <w:r w:rsidRPr="00C946AD">
        <w:rPr>
          <w:sz w:val="28"/>
          <w:szCs w:val="28"/>
        </w:rPr>
        <w:t>рисвоению</w:t>
      </w:r>
      <w:r w:rsidR="00A61896" w:rsidRPr="00C946AD">
        <w:rPr>
          <w:sz w:val="28"/>
          <w:szCs w:val="28"/>
        </w:rPr>
        <w:t xml:space="preserve"> телекоммуникационному оборудованию, произведенному на территории Российской Федерации, статуса телекоммуникационного </w:t>
      </w:r>
    </w:p>
    <w:p w:rsidR="00E35681" w:rsidRPr="00C946AD" w:rsidRDefault="00A61896" w:rsidP="003B3968">
      <w:pPr>
        <w:shd w:val="clear" w:color="auto" w:fill="FFFFFF"/>
        <w:jc w:val="center"/>
        <w:rPr>
          <w:sz w:val="28"/>
          <w:szCs w:val="28"/>
        </w:rPr>
      </w:pPr>
      <w:r w:rsidRPr="00C946AD">
        <w:rPr>
          <w:sz w:val="28"/>
          <w:szCs w:val="28"/>
        </w:rPr>
        <w:t>оборудования российского происхождения</w:t>
      </w:r>
    </w:p>
    <w:p w:rsidR="009B33E3" w:rsidRPr="00C946AD" w:rsidRDefault="009B33E3" w:rsidP="006C1A6E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DD22A6" w:rsidRPr="00C946AD" w:rsidRDefault="000516C3" w:rsidP="00DD22A6">
      <w:pPr>
        <w:pStyle w:val="a4"/>
        <w:spacing w:before="0" w:beforeAutospacing="0" w:after="0" w:afterAutospacing="0" w:line="360" w:lineRule="auto"/>
        <w:ind w:firstLine="902"/>
        <w:jc w:val="both"/>
        <w:rPr>
          <w:sz w:val="28"/>
          <w:szCs w:val="28"/>
        </w:rPr>
      </w:pPr>
      <w:r w:rsidRPr="00C946AD">
        <w:rPr>
          <w:sz w:val="28"/>
          <w:szCs w:val="28"/>
        </w:rPr>
        <w:t xml:space="preserve">Настоящий Регламент устанавливает </w:t>
      </w:r>
      <w:r w:rsidR="001903E9" w:rsidRPr="00C946AD">
        <w:rPr>
          <w:sz w:val="28"/>
          <w:szCs w:val="28"/>
        </w:rPr>
        <w:t xml:space="preserve">организацию работы Межведомственного экспертного совета </w:t>
      </w:r>
      <w:r w:rsidR="00DD22A6" w:rsidRPr="00C946AD">
        <w:rPr>
          <w:sz w:val="28"/>
          <w:szCs w:val="28"/>
        </w:rPr>
        <w:t>(</w:t>
      </w:r>
      <w:r w:rsidR="00086EBA" w:rsidRPr="00C946AD">
        <w:rPr>
          <w:sz w:val="28"/>
          <w:szCs w:val="28"/>
        </w:rPr>
        <w:t xml:space="preserve">далее - </w:t>
      </w:r>
      <w:r w:rsidR="00DD22A6" w:rsidRPr="00C946AD">
        <w:rPr>
          <w:sz w:val="28"/>
          <w:szCs w:val="28"/>
        </w:rPr>
        <w:t xml:space="preserve">МЭС) при  подготовке Решения и выдаче Заключения о возможности присвоения (подтверждения) телекоммуникационному оборудованию, произведенному на территории </w:t>
      </w:r>
      <w:proofErr w:type="gramStart"/>
      <w:r w:rsidR="00DD22A6" w:rsidRPr="00C946AD">
        <w:rPr>
          <w:sz w:val="28"/>
          <w:szCs w:val="28"/>
        </w:rPr>
        <w:t>Российской Федерации, статуса телекоммуникационного оборудования российского происхождения</w:t>
      </w:r>
      <w:r w:rsidR="000C2CF2">
        <w:rPr>
          <w:sz w:val="28"/>
          <w:szCs w:val="28"/>
        </w:rPr>
        <w:t xml:space="preserve"> (далее - Заключение)</w:t>
      </w:r>
      <w:r w:rsidR="00DD22A6" w:rsidRPr="00C946AD">
        <w:rPr>
          <w:sz w:val="28"/>
          <w:szCs w:val="28"/>
        </w:rPr>
        <w:t xml:space="preserve"> в соответствии с </w:t>
      </w:r>
      <w:r w:rsidR="00056167" w:rsidRPr="00C946AD">
        <w:rPr>
          <w:sz w:val="28"/>
          <w:szCs w:val="28"/>
        </w:rPr>
        <w:t xml:space="preserve">совместным </w:t>
      </w:r>
      <w:r w:rsidR="00DD22A6" w:rsidRPr="00C946AD">
        <w:rPr>
          <w:sz w:val="28"/>
          <w:szCs w:val="28"/>
        </w:rPr>
        <w:t>приказом Минпромторга</w:t>
      </w:r>
      <w:r w:rsidR="000A6CFD" w:rsidRPr="00C946AD">
        <w:rPr>
          <w:sz w:val="28"/>
          <w:szCs w:val="28"/>
        </w:rPr>
        <w:t xml:space="preserve"> России и Минэкономразвития России от 17 августа 2011 г.</w:t>
      </w:r>
      <w:r w:rsidR="00E56869" w:rsidRPr="00C946AD">
        <w:rPr>
          <w:sz w:val="28"/>
          <w:szCs w:val="28"/>
        </w:rPr>
        <w:t xml:space="preserve"> </w:t>
      </w:r>
      <w:r w:rsidR="000A6CFD" w:rsidRPr="00C946AD">
        <w:rPr>
          <w:sz w:val="28"/>
          <w:szCs w:val="28"/>
        </w:rPr>
        <w:t xml:space="preserve">№ 1032/397 </w:t>
      </w:r>
      <w:r w:rsidR="00393250" w:rsidRPr="00C946AD">
        <w:rPr>
          <w:sz w:val="28"/>
          <w:szCs w:val="28"/>
        </w:rPr>
        <w:t xml:space="preserve">с учетом </w:t>
      </w:r>
      <w:r w:rsidR="00940401" w:rsidRPr="00C946AD">
        <w:rPr>
          <w:sz w:val="28"/>
          <w:szCs w:val="28"/>
        </w:rPr>
        <w:t>изменени</w:t>
      </w:r>
      <w:r w:rsidR="00393250" w:rsidRPr="00C946AD">
        <w:rPr>
          <w:sz w:val="28"/>
          <w:szCs w:val="28"/>
        </w:rPr>
        <w:t>й</w:t>
      </w:r>
      <w:r w:rsidR="00940401" w:rsidRPr="00C946AD">
        <w:rPr>
          <w:sz w:val="28"/>
          <w:szCs w:val="28"/>
        </w:rPr>
        <w:t xml:space="preserve"> </w:t>
      </w:r>
      <w:r w:rsidR="00AF7472" w:rsidRPr="00C946AD">
        <w:rPr>
          <w:sz w:val="28"/>
          <w:szCs w:val="28"/>
        </w:rPr>
        <w:t xml:space="preserve">совместного приказа </w:t>
      </w:r>
      <w:r w:rsidR="00537FB4" w:rsidRPr="00C946AD">
        <w:rPr>
          <w:sz w:val="28"/>
          <w:szCs w:val="28"/>
        </w:rPr>
        <w:t xml:space="preserve">Минпромторга России и Минэкономразвития России </w:t>
      </w:r>
      <w:r w:rsidR="00940401" w:rsidRPr="00C946AD">
        <w:rPr>
          <w:sz w:val="28"/>
          <w:szCs w:val="28"/>
        </w:rPr>
        <w:t>от</w:t>
      </w:r>
      <w:r w:rsidR="000C2CF2">
        <w:rPr>
          <w:sz w:val="28"/>
          <w:szCs w:val="28"/>
        </w:rPr>
        <w:t xml:space="preserve"> </w:t>
      </w:r>
      <w:r w:rsidR="00940401" w:rsidRPr="00C946AD">
        <w:rPr>
          <w:sz w:val="28"/>
          <w:szCs w:val="28"/>
        </w:rPr>
        <w:t>29 октября 2013 г.</w:t>
      </w:r>
      <w:r w:rsidR="00AF7472" w:rsidRPr="00C946AD">
        <w:rPr>
          <w:sz w:val="28"/>
          <w:szCs w:val="28"/>
        </w:rPr>
        <w:t xml:space="preserve"> </w:t>
      </w:r>
      <w:r w:rsidR="00940401" w:rsidRPr="00C946AD">
        <w:rPr>
          <w:sz w:val="28"/>
          <w:szCs w:val="28"/>
        </w:rPr>
        <w:t>№ 1675/628</w:t>
      </w:r>
      <w:r w:rsidR="00FD5851" w:rsidRPr="00C946AD">
        <w:rPr>
          <w:sz w:val="28"/>
          <w:szCs w:val="28"/>
        </w:rPr>
        <w:t xml:space="preserve"> (далее – Приказ)</w:t>
      </w:r>
      <w:r w:rsidR="004B32D5">
        <w:rPr>
          <w:sz w:val="28"/>
          <w:szCs w:val="28"/>
        </w:rPr>
        <w:t>,</w:t>
      </w:r>
      <w:r w:rsidR="00940401" w:rsidRPr="00C946AD">
        <w:rPr>
          <w:sz w:val="28"/>
          <w:szCs w:val="28"/>
        </w:rPr>
        <w:t xml:space="preserve"> </w:t>
      </w:r>
      <w:r w:rsidR="00DD22A6" w:rsidRPr="00C946AD">
        <w:rPr>
          <w:sz w:val="28"/>
          <w:szCs w:val="28"/>
        </w:rPr>
        <w:t>Положением о Межведомственном экспертном совете по присвоению телекоммуникационному оборудованию, произведенному на территории Российской Федерации, статуса</w:t>
      </w:r>
      <w:proofErr w:type="gramEnd"/>
      <w:r w:rsidR="00DD22A6" w:rsidRPr="00C946AD">
        <w:rPr>
          <w:sz w:val="28"/>
          <w:szCs w:val="28"/>
        </w:rPr>
        <w:t xml:space="preserve"> телекоммуникационного оборудования российского происхождения, утвержденного прика</w:t>
      </w:r>
      <w:r w:rsidR="000A6CFD" w:rsidRPr="00C946AD">
        <w:rPr>
          <w:sz w:val="28"/>
          <w:szCs w:val="28"/>
        </w:rPr>
        <w:t>зом Минпромторга Р</w:t>
      </w:r>
      <w:r w:rsidR="00FD5851" w:rsidRPr="00C946AD">
        <w:rPr>
          <w:sz w:val="28"/>
          <w:szCs w:val="28"/>
        </w:rPr>
        <w:t>оссии от</w:t>
      </w:r>
      <w:r w:rsidR="00E56869" w:rsidRPr="00C946AD">
        <w:rPr>
          <w:sz w:val="28"/>
          <w:szCs w:val="28"/>
        </w:rPr>
        <w:t xml:space="preserve"> </w:t>
      </w:r>
      <w:r w:rsidR="000A6CFD" w:rsidRPr="00C946AD">
        <w:rPr>
          <w:sz w:val="28"/>
          <w:szCs w:val="28"/>
        </w:rPr>
        <w:t xml:space="preserve">12 января </w:t>
      </w:r>
      <w:r w:rsidR="00DD22A6" w:rsidRPr="00C946AD">
        <w:rPr>
          <w:sz w:val="28"/>
          <w:szCs w:val="28"/>
        </w:rPr>
        <w:t>2012</w:t>
      </w:r>
      <w:r w:rsidR="000C2CF2">
        <w:rPr>
          <w:sz w:val="28"/>
          <w:szCs w:val="28"/>
        </w:rPr>
        <w:t xml:space="preserve"> </w:t>
      </w:r>
      <w:r w:rsidR="000A6CFD" w:rsidRPr="00C946AD">
        <w:rPr>
          <w:sz w:val="28"/>
          <w:szCs w:val="28"/>
        </w:rPr>
        <w:t xml:space="preserve">г. </w:t>
      </w:r>
      <w:r w:rsidR="004B32D5">
        <w:rPr>
          <w:sz w:val="28"/>
          <w:szCs w:val="28"/>
        </w:rPr>
        <w:t xml:space="preserve">№ 7 и </w:t>
      </w:r>
      <w:r w:rsidR="005607C4">
        <w:rPr>
          <w:sz w:val="28"/>
          <w:szCs w:val="28"/>
        </w:rPr>
        <w:t>Р</w:t>
      </w:r>
      <w:r w:rsidR="009D4C1B">
        <w:rPr>
          <w:sz w:val="28"/>
          <w:szCs w:val="28"/>
        </w:rPr>
        <w:t>екомендацией</w:t>
      </w:r>
      <w:r w:rsidR="004B32D5" w:rsidRPr="004B32D5">
        <w:rPr>
          <w:sz w:val="28"/>
          <w:szCs w:val="28"/>
        </w:rPr>
        <w:t xml:space="preserve"> по оформлению заяв</w:t>
      </w:r>
      <w:r w:rsidR="00D6437C">
        <w:rPr>
          <w:sz w:val="28"/>
          <w:szCs w:val="28"/>
        </w:rPr>
        <w:t>ления</w:t>
      </w:r>
      <w:r w:rsidR="004B32D5" w:rsidRPr="004B32D5">
        <w:rPr>
          <w:sz w:val="28"/>
          <w:szCs w:val="28"/>
        </w:rPr>
        <w:t xml:space="preserve"> на присвоение телекоммуникационному оборудованию, произведенному на территории </w:t>
      </w:r>
      <w:r w:rsidR="004B32D5" w:rsidRPr="004B32D5">
        <w:rPr>
          <w:sz w:val="28"/>
          <w:szCs w:val="28"/>
        </w:rPr>
        <w:lastRenderedPageBreak/>
        <w:t>Российской Федерации, статуса телекоммуникационного оборудования российского происхождения</w:t>
      </w:r>
      <w:r w:rsidR="00E51C94">
        <w:rPr>
          <w:sz w:val="28"/>
          <w:szCs w:val="28"/>
        </w:rPr>
        <w:t xml:space="preserve"> (далее – </w:t>
      </w:r>
      <w:r w:rsidR="005607C4">
        <w:rPr>
          <w:sz w:val="28"/>
          <w:szCs w:val="28"/>
        </w:rPr>
        <w:t>Р</w:t>
      </w:r>
      <w:r w:rsidR="009D4C1B">
        <w:rPr>
          <w:sz w:val="28"/>
          <w:szCs w:val="28"/>
        </w:rPr>
        <w:t>екомендацией</w:t>
      </w:r>
      <w:r w:rsidR="00E51C94">
        <w:rPr>
          <w:sz w:val="28"/>
          <w:szCs w:val="28"/>
        </w:rPr>
        <w:t>)</w:t>
      </w:r>
      <w:r w:rsidR="004B32D5" w:rsidRPr="004B32D5">
        <w:rPr>
          <w:sz w:val="28"/>
          <w:szCs w:val="28"/>
        </w:rPr>
        <w:t>.</w:t>
      </w:r>
    </w:p>
    <w:p w:rsidR="00C25FEA" w:rsidRDefault="00B67A64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6AD">
        <w:rPr>
          <w:sz w:val="28"/>
          <w:szCs w:val="28"/>
        </w:rPr>
        <w:t xml:space="preserve">1. </w:t>
      </w:r>
      <w:proofErr w:type="gramStart"/>
      <w:r w:rsidRPr="00C946AD">
        <w:rPr>
          <w:sz w:val="28"/>
          <w:szCs w:val="28"/>
        </w:rPr>
        <w:t xml:space="preserve">Организация-заявитель направляет </w:t>
      </w:r>
      <w:r w:rsidR="00BD5D48" w:rsidRPr="00C946AD">
        <w:rPr>
          <w:sz w:val="28"/>
          <w:szCs w:val="28"/>
        </w:rPr>
        <w:t xml:space="preserve">в </w:t>
      </w:r>
      <w:r w:rsidR="00E51C94" w:rsidRPr="00C946AD">
        <w:rPr>
          <w:sz w:val="28"/>
          <w:szCs w:val="28"/>
        </w:rPr>
        <w:t>Мин</w:t>
      </w:r>
      <w:r w:rsidR="00E51C94">
        <w:rPr>
          <w:sz w:val="28"/>
          <w:szCs w:val="28"/>
        </w:rPr>
        <w:t xml:space="preserve">истерство </w:t>
      </w:r>
      <w:r w:rsidR="00E51C94" w:rsidRPr="00C946AD">
        <w:rPr>
          <w:sz w:val="28"/>
          <w:szCs w:val="28"/>
        </w:rPr>
        <w:t>пром</w:t>
      </w:r>
      <w:r w:rsidR="00E51C94">
        <w:rPr>
          <w:sz w:val="28"/>
          <w:szCs w:val="28"/>
        </w:rPr>
        <w:t xml:space="preserve">ышленности и </w:t>
      </w:r>
      <w:r w:rsidR="00E51C94" w:rsidRPr="00C946AD">
        <w:rPr>
          <w:sz w:val="28"/>
          <w:szCs w:val="28"/>
        </w:rPr>
        <w:t>торг</w:t>
      </w:r>
      <w:r w:rsidR="00E51C94">
        <w:rPr>
          <w:sz w:val="28"/>
          <w:szCs w:val="28"/>
        </w:rPr>
        <w:t>овли</w:t>
      </w:r>
      <w:r w:rsidR="00E51C94" w:rsidRPr="00C946AD">
        <w:rPr>
          <w:sz w:val="28"/>
          <w:szCs w:val="28"/>
        </w:rPr>
        <w:t xml:space="preserve"> Росси</w:t>
      </w:r>
      <w:r w:rsidR="00E51C94">
        <w:rPr>
          <w:sz w:val="28"/>
          <w:szCs w:val="28"/>
        </w:rPr>
        <w:t>йской Федерации</w:t>
      </w:r>
      <w:r w:rsidR="00E51C94" w:rsidRPr="00C946AD">
        <w:rPr>
          <w:sz w:val="28"/>
          <w:szCs w:val="28"/>
        </w:rPr>
        <w:t xml:space="preserve"> </w:t>
      </w:r>
      <w:r w:rsidR="00BD5D48" w:rsidRPr="00C946AD">
        <w:rPr>
          <w:sz w:val="28"/>
          <w:szCs w:val="28"/>
        </w:rPr>
        <w:t xml:space="preserve">на имя </w:t>
      </w:r>
      <w:r w:rsidR="00E51C94" w:rsidRPr="00C946AD">
        <w:rPr>
          <w:sz w:val="28"/>
          <w:szCs w:val="28"/>
        </w:rPr>
        <w:t>директора Департамента радиоэлектронной промышленности –</w:t>
      </w:r>
      <w:r w:rsidR="00E51C94">
        <w:rPr>
          <w:sz w:val="28"/>
          <w:szCs w:val="28"/>
        </w:rPr>
        <w:t xml:space="preserve"> </w:t>
      </w:r>
      <w:r w:rsidR="00BD5D48" w:rsidRPr="00C946AD">
        <w:rPr>
          <w:sz w:val="28"/>
          <w:szCs w:val="28"/>
        </w:rPr>
        <w:t xml:space="preserve">Председателя Межведомственного экспертного совета </w:t>
      </w:r>
      <w:r w:rsidRPr="00C946AD">
        <w:rPr>
          <w:sz w:val="28"/>
          <w:szCs w:val="28"/>
        </w:rPr>
        <w:t xml:space="preserve">заявление на </w:t>
      </w:r>
      <w:r w:rsidR="00D05F77" w:rsidRPr="00C946AD">
        <w:rPr>
          <w:sz w:val="28"/>
          <w:szCs w:val="28"/>
        </w:rPr>
        <w:t>присвоение телекоммуникационному оборудованию, произведенному на территории Российской Федерации, статуса телекоммуникационного оборудования российского происхождения (далее – Заявление), оформленное в соответствии с Приложением 3 Приказа</w:t>
      </w:r>
      <w:r w:rsidR="00BD5D48">
        <w:rPr>
          <w:sz w:val="28"/>
          <w:szCs w:val="28"/>
        </w:rPr>
        <w:t xml:space="preserve"> и </w:t>
      </w:r>
      <w:r w:rsidR="005607C4" w:rsidRPr="009D4C1B">
        <w:rPr>
          <w:sz w:val="28"/>
          <w:szCs w:val="28"/>
        </w:rPr>
        <w:t>Р</w:t>
      </w:r>
      <w:r w:rsidR="009D4C1B" w:rsidRPr="009D4C1B">
        <w:rPr>
          <w:sz w:val="28"/>
          <w:szCs w:val="28"/>
        </w:rPr>
        <w:t>екомендацией</w:t>
      </w:r>
      <w:r w:rsidR="00641373" w:rsidRPr="009D4C1B">
        <w:rPr>
          <w:sz w:val="28"/>
          <w:szCs w:val="28"/>
        </w:rPr>
        <w:t xml:space="preserve"> по оформлению Заявления</w:t>
      </w:r>
      <w:r w:rsidR="00D05F77" w:rsidRPr="009D4C1B">
        <w:rPr>
          <w:sz w:val="28"/>
          <w:szCs w:val="28"/>
        </w:rPr>
        <w:t xml:space="preserve">, </w:t>
      </w:r>
      <w:r w:rsidR="004B0605" w:rsidRPr="009D4C1B">
        <w:rPr>
          <w:sz w:val="28"/>
          <w:szCs w:val="28"/>
        </w:rPr>
        <w:t xml:space="preserve"> которое</w:t>
      </w:r>
      <w:r w:rsidRPr="00C946AD">
        <w:rPr>
          <w:sz w:val="28"/>
          <w:szCs w:val="28"/>
        </w:rPr>
        <w:t xml:space="preserve"> </w:t>
      </w:r>
      <w:r w:rsidR="004B0605" w:rsidRPr="00C946AD">
        <w:rPr>
          <w:sz w:val="28"/>
          <w:szCs w:val="28"/>
        </w:rPr>
        <w:t xml:space="preserve">передается для регистрации </w:t>
      </w:r>
      <w:r w:rsidR="00B70F77" w:rsidRPr="00C946AD">
        <w:rPr>
          <w:sz w:val="28"/>
          <w:szCs w:val="28"/>
        </w:rPr>
        <w:t>О</w:t>
      </w:r>
      <w:r w:rsidR="00103411" w:rsidRPr="00C946AD">
        <w:rPr>
          <w:sz w:val="28"/>
          <w:szCs w:val="28"/>
        </w:rPr>
        <w:t xml:space="preserve">тветственному </w:t>
      </w:r>
      <w:r w:rsidRPr="00C946AD">
        <w:rPr>
          <w:sz w:val="28"/>
          <w:szCs w:val="28"/>
        </w:rPr>
        <w:t>секретарю МЭС.</w:t>
      </w:r>
      <w:proofErr w:type="gramEnd"/>
      <w:r w:rsidR="002309C1">
        <w:rPr>
          <w:sz w:val="28"/>
          <w:szCs w:val="28"/>
        </w:rPr>
        <w:t xml:space="preserve">  </w:t>
      </w:r>
      <w:r w:rsidR="0020140F" w:rsidRPr="005607C4">
        <w:rPr>
          <w:sz w:val="28"/>
          <w:szCs w:val="28"/>
        </w:rPr>
        <w:t xml:space="preserve">Подача Заявления и проведение экспертизы </w:t>
      </w:r>
      <w:r w:rsidR="005607C4" w:rsidRPr="005607C4">
        <w:rPr>
          <w:sz w:val="28"/>
          <w:szCs w:val="28"/>
        </w:rPr>
        <w:t>осуществляется на безвозмездной основе</w:t>
      </w:r>
      <w:r w:rsidR="0020140F" w:rsidRPr="005607C4">
        <w:rPr>
          <w:sz w:val="28"/>
          <w:szCs w:val="28"/>
        </w:rPr>
        <w:t>.</w:t>
      </w:r>
    </w:p>
    <w:p w:rsidR="002309C1" w:rsidRDefault="002309C1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70EF">
        <w:rPr>
          <w:sz w:val="28"/>
          <w:szCs w:val="28"/>
        </w:rPr>
        <w:t>2. Организация-заявитель направляет в Министерство промышленности и торговли Российской Федерации на имя директора Департамента радиоэлектронной промышленности – Председателя Межведомственного экспертного совета заявление на подтверждение статуса телекоммуникационного оборудования российского происхождения, оформленное в соответствии с Рекомендацией по оформлению Заявления,  которое передается для регистрации Ответственному секретарю МЭС.</w:t>
      </w:r>
    </w:p>
    <w:p w:rsidR="00B67A64" w:rsidRPr="00C946AD" w:rsidRDefault="000B25D5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5FEA">
        <w:rPr>
          <w:sz w:val="28"/>
          <w:szCs w:val="28"/>
        </w:rPr>
        <w:t xml:space="preserve">. </w:t>
      </w:r>
      <w:r w:rsidR="00B67A64" w:rsidRPr="00C946AD">
        <w:rPr>
          <w:sz w:val="28"/>
          <w:szCs w:val="28"/>
        </w:rPr>
        <w:t xml:space="preserve">Одновременно электронная версия </w:t>
      </w:r>
      <w:r w:rsidR="00172FD8" w:rsidRPr="00C946AD">
        <w:rPr>
          <w:sz w:val="28"/>
          <w:szCs w:val="28"/>
        </w:rPr>
        <w:t>З</w:t>
      </w:r>
      <w:r w:rsidR="00B67A64" w:rsidRPr="00C946AD">
        <w:rPr>
          <w:sz w:val="28"/>
          <w:szCs w:val="28"/>
        </w:rPr>
        <w:t xml:space="preserve">аявления высылается организацией-заявителем </w:t>
      </w:r>
      <w:r w:rsidR="000C2CF2">
        <w:rPr>
          <w:sz w:val="28"/>
          <w:szCs w:val="28"/>
        </w:rPr>
        <w:t>О</w:t>
      </w:r>
      <w:r w:rsidR="00B67A64" w:rsidRPr="00C946AD">
        <w:rPr>
          <w:sz w:val="28"/>
          <w:szCs w:val="28"/>
        </w:rPr>
        <w:t>тветственному секретарю МЭС (</w:t>
      </w:r>
      <w:r w:rsidR="00B67A64" w:rsidRPr="00C946AD">
        <w:rPr>
          <w:sz w:val="28"/>
          <w:szCs w:val="28"/>
          <w:lang w:val="en-US"/>
        </w:rPr>
        <w:t>E</w:t>
      </w:r>
      <w:r w:rsidR="00B67A64" w:rsidRPr="00C946AD">
        <w:rPr>
          <w:sz w:val="28"/>
          <w:szCs w:val="28"/>
        </w:rPr>
        <w:t>-</w:t>
      </w:r>
      <w:r w:rsidR="00B67A64" w:rsidRPr="00C946AD">
        <w:rPr>
          <w:sz w:val="28"/>
          <w:szCs w:val="28"/>
          <w:lang w:val="en-US"/>
        </w:rPr>
        <w:t>mail</w:t>
      </w:r>
      <w:r w:rsidR="00B67A64" w:rsidRPr="00C946AD">
        <w:rPr>
          <w:sz w:val="28"/>
          <w:szCs w:val="28"/>
        </w:rPr>
        <w:t xml:space="preserve">: </w:t>
      </w:r>
      <w:hyperlink r:id="rId9" w:history="1">
        <w:r w:rsidR="00C946AD" w:rsidRPr="00C946AD">
          <w:rPr>
            <w:rStyle w:val="aa"/>
            <w:color w:val="auto"/>
            <w:sz w:val="28"/>
            <w:szCs w:val="28"/>
            <w:lang w:val="en-US"/>
          </w:rPr>
          <w:t>status</w:t>
        </w:r>
        <w:r w:rsidR="00C946AD" w:rsidRPr="00C946AD">
          <w:rPr>
            <w:rStyle w:val="aa"/>
            <w:color w:val="auto"/>
            <w:sz w:val="28"/>
            <w:szCs w:val="28"/>
          </w:rPr>
          <w:t>@</w:t>
        </w:r>
        <w:proofErr w:type="spellStart"/>
        <w:r w:rsidR="00C946AD" w:rsidRPr="00C946AD">
          <w:rPr>
            <w:rStyle w:val="aa"/>
            <w:color w:val="auto"/>
            <w:sz w:val="28"/>
            <w:szCs w:val="28"/>
            <w:lang w:val="en-US"/>
          </w:rPr>
          <w:t>mkb</w:t>
        </w:r>
        <w:proofErr w:type="spellEnd"/>
        <w:r w:rsidR="00C946AD" w:rsidRPr="00C946AD">
          <w:rPr>
            <w:rStyle w:val="aa"/>
            <w:color w:val="auto"/>
            <w:sz w:val="28"/>
            <w:szCs w:val="28"/>
          </w:rPr>
          <w:t>-</w:t>
        </w:r>
        <w:r w:rsidR="00C946AD" w:rsidRPr="00C946AD">
          <w:rPr>
            <w:rStyle w:val="aa"/>
            <w:color w:val="auto"/>
            <w:sz w:val="28"/>
            <w:szCs w:val="28"/>
            <w:lang w:val="en-US"/>
          </w:rPr>
          <w:t>electron</w:t>
        </w:r>
        <w:r w:rsidR="00C946AD" w:rsidRPr="00C946AD">
          <w:rPr>
            <w:rStyle w:val="aa"/>
            <w:color w:val="auto"/>
            <w:sz w:val="28"/>
            <w:szCs w:val="28"/>
          </w:rPr>
          <w:t>.</w:t>
        </w:r>
        <w:proofErr w:type="spellStart"/>
        <w:r w:rsidR="00C946AD" w:rsidRPr="00C946AD">
          <w:rPr>
            <w:rStyle w:val="aa"/>
            <w:color w:val="auto"/>
            <w:sz w:val="28"/>
            <w:szCs w:val="28"/>
          </w:rPr>
          <w:t>ru</w:t>
        </w:r>
        <w:proofErr w:type="spellEnd"/>
      </w:hyperlink>
      <w:r w:rsidR="00B67A64" w:rsidRPr="00C946AD">
        <w:rPr>
          <w:sz w:val="28"/>
          <w:szCs w:val="28"/>
        </w:rPr>
        <w:t>).</w:t>
      </w:r>
    </w:p>
    <w:p w:rsidR="00C25FEA" w:rsidRDefault="000B25D5" w:rsidP="00BD5D4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5D48" w:rsidRPr="00C946AD">
        <w:rPr>
          <w:sz w:val="28"/>
          <w:szCs w:val="28"/>
        </w:rPr>
        <w:t xml:space="preserve">. Ответственный секретарь МЭС, в соответствии с указанием Председателя МЭС или его заместителя, получает Заявление </w:t>
      </w:r>
      <w:r w:rsidR="00BD5D48">
        <w:rPr>
          <w:sz w:val="28"/>
          <w:szCs w:val="28"/>
        </w:rPr>
        <w:t>и</w:t>
      </w:r>
      <w:r w:rsidR="00BD5D48" w:rsidRPr="00C946AD">
        <w:rPr>
          <w:sz w:val="28"/>
          <w:szCs w:val="28"/>
        </w:rPr>
        <w:t xml:space="preserve"> провер</w:t>
      </w:r>
      <w:r w:rsidR="00BD5D48">
        <w:rPr>
          <w:sz w:val="28"/>
          <w:szCs w:val="28"/>
        </w:rPr>
        <w:t>яет</w:t>
      </w:r>
      <w:r w:rsidR="00BD5D48" w:rsidRPr="00C946AD">
        <w:rPr>
          <w:sz w:val="28"/>
          <w:szCs w:val="28"/>
        </w:rPr>
        <w:t xml:space="preserve"> комплектност</w:t>
      </w:r>
      <w:r w:rsidR="00BD5D48">
        <w:rPr>
          <w:sz w:val="28"/>
          <w:szCs w:val="28"/>
        </w:rPr>
        <w:t xml:space="preserve">ь представленных заявителем </w:t>
      </w:r>
      <w:r w:rsidR="00BD5D48" w:rsidRPr="00C946AD">
        <w:rPr>
          <w:sz w:val="28"/>
          <w:szCs w:val="28"/>
        </w:rPr>
        <w:t xml:space="preserve">материалов </w:t>
      </w:r>
      <w:r w:rsidR="00BD5D48">
        <w:rPr>
          <w:sz w:val="28"/>
          <w:szCs w:val="28"/>
        </w:rPr>
        <w:t>и их</w:t>
      </w:r>
      <w:r w:rsidR="00BD5D48" w:rsidRPr="00C946AD">
        <w:rPr>
          <w:sz w:val="28"/>
          <w:szCs w:val="28"/>
        </w:rPr>
        <w:t xml:space="preserve"> соответствие требованиям Приложений 1, 2 и 3 к Приказу, устанавливает достаточность прилагаемых к Заявлению документов и</w:t>
      </w:r>
      <w:r w:rsidR="008B76FE">
        <w:rPr>
          <w:sz w:val="28"/>
          <w:szCs w:val="28"/>
        </w:rPr>
        <w:t xml:space="preserve"> их</w:t>
      </w:r>
      <w:r w:rsidR="00BD5D48" w:rsidRPr="00C946AD">
        <w:rPr>
          <w:sz w:val="28"/>
          <w:szCs w:val="28"/>
        </w:rPr>
        <w:t xml:space="preserve"> соответствие электронной версии подлиннику</w:t>
      </w:r>
      <w:r w:rsidR="008B76FE">
        <w:rPr>
          <w:sz w:val="28"/>
          <w:szCs w:val="28"/>
        </w:rPr>
        <w:t>.</w:t>
      </w:r>
      <w:r w:rsidR="00BD5D48" w:rsidRPr="00C946AD">
        <w:rPr>
          <w:sz w:val="28"/>
          <w:szCs w:val="28"/>
        </w:rPr>
        <w:t xml:space="preserve"> </w:t>
      </w:r>
      <w:r w:rsidR="004235A9" w:rsidRPr="00E51C94">
        <w:rPr>
          <w:sz w:val="28"/>
          <w:szCs w:val="28"/>
        </w:rPr>
        <w:t xml:space="preserve">В Приложении </w:t>
      </w:r>
      <w:r w:rsidR="008F47EF" w:rsidRPr="00E51C94">
        <w:rPr>
          <w:sz w:val="28"/>
          <w:szCs w:val="28"/>
        </w:rPr>
        <w:t>3</w:t>
      </w:r>
      <w:r w:rsidR="004235A9" w:rsidRPr="00E51C94">
        <w:rPr>
          <w:sz w:val="28"/>
          <w:szCs w:val="28"/>
        </w:rPr>
        <w:t xml:space="preserve"> к Регламенту </w:t>
      </w:r>
      <w:r w:rsidR="008F47EF" w:rsidRPr="00E51C94">
        <w:rPr>
          <w:sz w:val="28"/>
          <w:szCs w:val="28"/>
        </w:rPr>
        <w:t>приведен полный перечень документов, прикладываемых к Заявлению.</w:t>
      </w:r>
    </w:p>
    <w:p w:rsidR="00BD5D48" w:rsidRPr="00C946AD" w:rsidRDefault="000B25D5" w:rsidP="00BD5D4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25FEA">
        <w:rPr>
          <w:sz w:val="28"/>
          <w:szCs w:val="28"/>
        </w:rPr>
        <w:t xml:space="preserve">. </w:t>
      </w:r>
      <w:r w:rsidR="00BD5D48" w:rsidRPr="00C946AD">
        <w:rPr>
          <w:sz w:val="28"/>
          <w:szCs w:val="28"/>
        </w:rPr>
        <w:t>В случае</w:t>
      </w:r>
      <w:r w:rsidR="008B76FE" w:rsidRPr="008B76FE">
        <w:rPr>
          <w:sz w:val="28"/>
          <w:szCs w:val="28"/>
        </w:rPr>
        <w:t xml:space="preserve"> </w:t>
      </w:r>
      <w:r w:rsidR="008B76FE">
        <w:rPr>
          <w:sz w:val="28"/>
          <w:szCs w:val="28"/>
        </w:rPr>
        <w:t xml:space="preserve">обнаружения </w:t>
      </w:r>
      <w:r w:rsidR="008B76FE" w:rsidRPr="00C946AD">
        <w:rPr>
          <w:sz w:val="28"/>
          <w:szCs w:val="28"/>
        </w:rPr>
        <w:t xml:space="preserve">в Заявлении </w:t>
      </w:r>
      <w:r w:rsidR="008B76FE">
        <w:rPr>
          <w:sz w:val="28"/>
          <w:szCs w:val="28"/>
        </w:rPr>
        <w:t>несоответствия или</w:t>
      </w:r>
      <w:r w:rsidR="00BD5D48" w:rsidRPr="00C946AD">
        <w:rPr>
          <w:sz w:val="28"/>
          <w:szCs w:val="28"/>
        </w:rPr>
        <w:t xml:space="preserve"> </w:t>
      </w:r>
      <w:r w:rsidR="008B76FE" w:rsidRPr="00C946AD">
        <w:rPr>
          <w:sz w:val="28"/>
          <w:szCs w:val="28"/>
        </w:rPr>
        <w:t>не достаточно</w:t>
      </w:r>
      <w:r w:rsidR="008B76FE">
        <w:rPr>
          <w:sz w:val="28"/>
          <w:szCs w:val="28"/>
        </w:rPr>
        <w:t>сти</w:t>
      </w:r>
      <w:r w:rsidR="008B76FE" w:rsidRPr="00C946AD">
        <w:rPr>
          <w:sz w:val="28"/>
          <w:szCs w:val="28"/>
        </w:rPr>
        <w:t xml:space="preserve"> </w:t>
      </w:r>
      <w:r w:rsidR="00BD5D48" w:rsidRPr="00C946AD">
        <w:rPr>
          <w:sz w:val="28"/>
          <w:szCs w:val="28"/>
        </w:rPr>
        <w:t xml:space="preserve">представленных данных для проведения экспертизы, Ответственный секретарь МЭС </w:t>
      </w:r>
      <w:r w:rsidR="008B76FE">
        <w:rPr>
          <w:sz w:val="28"/>
          <w:szCs w:val="28"/>
        </w:rPr>
        <w:t xml:space="preserve">в </w:t>
      </w:r>
      <w:r w:rsidR="008B76FE" w:rsidRPr="008B76FE">
        <w:rPr>
          <w:sz w:val="28"/>
          <w:szCs w:val="28"/>
        </w:rPr>
        <w:t xml:space="preserve">течение 3-х рабочих дней </w:t>
      </w:r>
      <w:r w:rsidR="00BD5D48" w:rsidRPr="008B76FE">
        <w:rPr>
          <w:sz w:val="28"/>
          <w:szCs w:val="28"/>
        </w:rPr>
        <w:t>оповещает</w:t>
      </w:r>
      <w:r w:rsidR="00BD5D48" w:rsidRPr="00C946AD">
        <w:rPr>
          <w:sz w:val="28"/>
          <w:szCs w:val="28"/>
        </w:rPr>
        <w:t xml:space="preserve"> об этом организацию-заявителя.</w:t>
      </w:r>
    </w:p>
    <w:p w:rsidR="00BD5D48" w:rsidRPr="00C946AD" w:rsidRDefault="000B25D5" w:rsidP="00BD5D4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BD5D48" w:rsidRPr="00C946AD">
        <w:rPr>
          <w:sz w:val="28"/>
          <w:szCs w:val="28"/>
        </w:rPr>
        <w:t xml:space="preserve">. Заседания МЭС с целью рассмотрения проектов Заключений проводятся не реже одного раза в </w:t>
      </w:r>
      <w:r w:rsidR="00BD5D48" w:rsidRPr="00FF6EE3">
        <w:rPr>
          <w:sz w:val="28"/>
          <w:szCs w:val="28"/>
        </w:rPr>
        <w:t xml:space="preserve">квартал. </w:t>
      </w:r>
      <w:r w:rsidR="00FF6EE3" w:rsidRPr="00FF6EE3">
        <w:rPr>
          <w:sz w:val="28"/>
          <w:szCs w:val="28"/>
        </w:rPr>
        <w:t xml:space="preserve">Не </w:t>
      </w:r>
      <w:r w:rsidR="007C34D6" w:rsidRPr="00FF6EE3">
        <w:rPr>
          <w:sz w:val="28"/>
          <w:szCs w:val="28"/>
        </w:rPr>
        <w:t>позднее,</w:t>
      </w:r>
      <w:r w:rsidR="00FF6EE3" w:rsidRPr="00FF6EE3">
        <w:rPr>
          <w:sz w:val="28"/>
          <w:szCs w:val="28"/>
        </w:rPr>
        <w:t xml:space="preserve"> чем за </w:t>
      </w:r>
      <w:r w:rsidR="003F42A7">
        <w:rPr>
          <w:sz w:val="28"/>
          <w:szCs w:val="28"/>
        </w:rPr>
        <w:t>7</w:t>
      </w:r>
      <w:r w:rsidR="00FF6EE3" w:rsidRPr="00FF6EE3">
        <w:rPr>
          <w:sz w:val="28"/>
          <w:szCs w:val="28"/>
        </w:rPr>
        <w:t xml:space="preserve"> дней до даты заседания </w:t>
      </w:r>
      <w:r w:rsidR="00BD5D48" w:rsidRPr="00C946AD">
        <w:rPr>
          <w:sz w:val="28"/>
          <w:szCs w:val="28"/>
        </w:rPr>
        <w:t>Ответственный секретарь МЭС информирует</w:t>
      </w:r>
      <w:r w:rsidR="003F42A7">
        <w:rPr>
          <w:sz w:val="28"/>
          <w:szCs w:val="28"/>
        </w:rPr>
        <w:t xml:space="preserve"> членов экспертного совета</w:t>
      </w:r>
      <w:r w:rsidR="00BD5D48" w:rsidRPr="00C946AD">
        <w:rPr>
          <w:sz w:val="28"/>
          <w:szCs w:val="28"/>
        </w:rPr>
        <w:t xml:space="preserve"> о </w:t>
      </w:r>
      <w:r w:rsidR="003F42A7">
        <w:rPr>
          <w:sz w:val="28"/>
          <w:szCs w:val="28"/>
        </w:rPr>
        <w:t>повестке, дате, месте и времени</w:t>
      </w:r>
      <w:r w:rsidR="00BD5D48" w:rsidRPr="00C946AD">
        <w:rPr>
          <w:sz w:val="28"/>
          <w:szCs w:val="28"/>
        </w:rPr>
        <w:t xml:space="preserve"> проведения очередного заседания на официальном сайте Минпромторга России в сети Интернет.</w:t>
      </w:r>
      <w:r w:rsidR="00FF6EE3">
        <w:rPr>
          <w:sz w:val="28"/>
          <w:szCs w:val="28"/>
        </w:rPr>
        <w:t xml:space="preserve"> Эта информация может дублироваться на сайтах организаций, осуществляющих сопровождение деятельности МЭС.</w:t>
      </w:r>
    </w:p>
    <w:p w:rsidR="004B2644" w:rsidRDefault="000B25D5" w:rsidP="00BD5D4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03411" w:rsidRPr="00313896">
        <w:rPr>
          <w:sz w:val="28"/>
          <w:szCs w:val="28"/>
        </w:rPr>
        <w:t xml:space="preserve">. </w:t>
      </w:r>
      <w:r w:rsidR="005D126A" w:rsidRPr="00313896">
        <w:rPr>
          <w:sz w:val="28"/>
          <w:szCs w:val="28"/>
        </w:rPr>
        <w:t>Прием Заявлений для рассмотрения на очередном заседании Экспертного совета завершается за 2</w:t>
      </w:r>
      <w:r w:rsidR="00BD5D48">
        <w:rPr>
          <w:sz w:val="28"/>
          <w:szCs w:val="28"/>
        </w:rPr>
        <w:t>1</w:t>
      </w:r>
      <w:r w:rsidR="005D126A" w:rsidRPr="00313896">
        <w:rPr>
          <w:sz w:val="28"/>
          <w:szCs w:val="28"/>
        </w:rPr>
        <w:t xml:space="preserve"> д</w:t>
      </w:r>
      <w:r w:rsidR="00BD5D48">
        <w:rPr>
          <w:sz w:val="28"/>
          <w:szCs w:val="28"/>
        </w:rPr>
        <w:t>ень</w:t>
      </w:r>
      <w:r w:rsidR="005D126A" w:rsidRPr="00313896">
        <w:rPr>
          <w:sz w:val="28"/>
          <w:szCs w:val="28"/>
        </w:rPr>
        <w:t xml:space="preserve"> до его проведения. В этот срок </w:t>
      </w:r>
      <w:r w:rsidR="00344B96" w:rsidRPr="00313896">
        <w:rPr>
          <w:sz w:val="28"/>
          <w:szCs w:val="28"/>
        </w:rPr>
        <w:t>О</w:t>
      </w:r>
      <w:r w:rsidR="00D05F77" w:rsidRPr="00313896">
        <w:rPr>
          <w:sz w:val="28"/>
          <w:szCs w:val="28"/>
        </w:rPr>
        <w:t xml:space="preserve">тветственный </w:t>
      </w:r>
      <w:r w:rsidR="00D05F77" w:rsidRPr="00C946AD">
        <w:rPr>
          <w:sz w:val="28"/>
          <w:szCs w:val="28"/>
        </w:rPr>
        <w:t>секретарь МЭС регистрирует</w:t>
      </w:r>
      <w:r w:rsidR="00BD5D48">
        <w:rPr>
          <w:sz w:val="28"/>
          <w:szCs w:val="28"/>
        </w:rPr>
        <w:t xml:space="preserve"> все ранее поступившие </w:t>
      </w:r>
      <w:r w:rsidR="00D05F77" w:rsidRPr="00C946AD">
        <w:rPr>
          <w:sz w:val="28"/>
          <w:szCs w:val="28"/>
        </w:rPr>
        <w:t>Заявлени</w:t>
      </w:r>
      <w:r w:rsidR="00BD5D48">
        <w:rPr>
          <w:sz w:val="28"/>
          <w:szCs w:val="28"/>
        </w:rPr>
        <w:t>я</w:t>
      </w:r>
      <w:r w:rsidR="00D05F77" w:rsidRPr="00C946AD">
        <w:rPr>
          <w:sz w:val="28"/>
          <w:szCs w:val="28"/>
        </w:rPr>
        <w:t xml:space="preserve"> в Журнале регистрации документов на присвоение статуса телекоммуникационного оборудования российского происхождения (далее – Журнал) и </w:t>
      </w:r>
      <w:r w:rsidR="00BD5D48">
        <w:rPr>
          <w:sz w:val="28"/>
          <w:szCs w:val="28"/>
        </w:rPr>
        <w:t>направляет</w:t>
      </w:r>
      <w:r w:rsidR="00D05F77" w:rsidRPr="00C946AD">
        <w:rPr>
          <w:sz w:val="28"/>
          <w:szCs w:val="28"/>
        </w:rPr>
        <w:t xml:space="preserve"> организаци</w:t>
      </w:r>
      <w:r w:rsidR="00BD5D48">
        <w:rPr>
          <w:sz w:val="28"/>
          <w:szCs w:val="28"/>
        </w:rPr>
        <w:t>ям</w:t>
      </w:r>
      <w:r w:rsidR="00D05F77" w:rsidRPr="00C946AD">
        <w:rPr>
          <w:sz w:val="28"/>
          <w:szCs w:val="28"/>
        </w:rPr>
        <w:t>-заявител</w:t>
      </w:r>
      <w:r w:rsidR="00BD5D48">
        <w:rPr>
          <w:sz w:val="28"/>
          <w:szCs w:val="28"/>
        </w:rPr>
        <w:t>ям</w:t>
      </w:r>
      <w:r w:rsidR="00D05F77" w:rsidRPr="00C946AD">
        <w:rPr>
          <w:sz w:val="28"/>
          <w:szCs w:val="28"/>
        </w:rPr>
        <w:t xml:space="preserve"> расписк</w:t>
      </w:r>
      <w:r w:rsidR="00BD5D48">
        <w:rPr>
          <w:sz w:val="28"/>
          <w:szCs w:val="28"/>
        </w:rPr>
        <w:t>и</w:t>
      </w:r>
      <w:r w:rsidR="00D05F77" w:rsidRPr="00C946AD">
        <w:rPr>
          <w:sz w:val="28"/>
          <w:szCs w:val="28"/>
        </w:rPr>
        <w:t xml:space="preserve"> по форме Приложения 1 к настоящему Регламенту. </w:t>
      </w:r>
    </w:p>
    <w:p w:rsidR="00BD5D48" w:rsidRDefault="000B25D5" w:rsidP="00BD5D4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B2644">
        <w:rPr>
          <w:sz w:val="28"/>
          <w:szCs w:val="28"/>
        </w:rPr>
        <w:t xml:space="preserve">. </w:t>
      </w:r>
      <w:r w:rsidR="00B31DCD" w:rsidRPr="00C946AD">
        <w:rPr>
          <w:sz w:val="28"/>
          <w:szCs w:val="28"/>
        </w:rPr>
        <w:t xml:space="preserve">Дата регистрации заявления в Журнале является </w:t>
      </w:r>
      <w:r w:rsidR="000C2CF2">
        <w:rPr>
          <w:sz w:val="28"/>
          <w:szCs w:val="28"/>
        </w:rPr>
        <w:t xml:space="preserve">датой </w:t>
      </w:r>
      <w:r w:rsidR="00B31DCD" w:rsidRPr="00C946AD">
        <w:rPr>
          <w:sz w:val="28"/>
          <w:szCs w:val="28"/>
        </w:rPr>
        <w:t>начал</w:t>
      </w:r>
      <w:r w:rsidR="000C2CF2">
        <w:rPr>
          <w:sz w:val="28"/>
          <w:szCs w:val="28"/>
        </w:rPr>
        <w:t>а</w:t>
      </w:r>
      <w:r w:rsidR="00B31DCD" w:rsidRPr="00C946AD">
        <w:rPr>
          <w:sz w:val="28"/>
          <w:szCs w:val="28"/>
        </w:rPr>
        <w:t xml:space="preserve"> проведения экспертизы. </w:t>
      </w:r>
    </w:p>
    <w:p w:rsidR="00C25FEA" w:rsidRDefault="000B25D5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D5D48" w:rsidRPr="00C946AD">
        <w:rPr>
          <w:sz w:val="28"/>
          <w:szCs w:val="28"/>
        </w:rPr>
        <w:t xml:space="preserve">. Председатель МЭС или его заместитель определяет </w:t>
      </w:r>
      <w:r w:rsidR="004463A4">
        <w:rPr>
          <w:sz w:val="28"/>
          <w:szCs w:val="28"/>
        </w:rPr>
        <w:t>р</w:t>
      </w:r>
      <w:r w:rsidR="00BD5D48" w:rsidRPr="00C946AD">
        <w:rPr>
          <w:sz w:val="28"/>
          <w:szCs w:val="28"/>
        </w:rPr>
        <w:t xml:space="preserve">абочую группу для проведения экспертизы представленного Заявления. </w:t>
      </w:r>
    </w:p>
    <w:p w:rsidR="00C25FEA" w:rsidRDefault="000B25D5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25FEA">
        <w:rPr>
          <w:sz w:val="28"/>
          <w:szCs w:val="28"/>
        </w:rPr>
        <w:t xml:space="preserve">. </w:t>
      </w:r>
      <w:r w:rsidR="00BD5D48" w:rsidRPr="00C946AD">
        <w:rPr>
          <w:sz w:val="28"/>
          <w:szCs w:val="28"/>
        </w:rPr>
        <w:t xml:space="preserve">Состав </w:t>
      </w:r>
      <w:r w:rsidR="004463A4">
        <w:rPr>
          <w:sz w:val="28"/>
          <w:szCs w:val="28"/>
        </w:rPr>
        <w:t>р</w:t>
      </w:r>
      <w:r w:rsidR="00BD5D48" w:rsidRPr="00C946AD">
        <w:rPr>
          <w:sz w:val="28"/>
          <w:szCs w:val="28"/>
        </w:rPr>
        <w:t>абоч</w:t>
      </w:r>
      <w:r w:rsidR="004463A4">
        <w:rPr>
          <w:sz w:val="28"/>
          <w:szCs w:val="28"/>
        </w:rPr>
        <w:t>их</w:t>
      </w:r>
      <w:r w:rsidR="00BD5D48" w:rsidRPr="00C946AD">
        <w:rPr>
          <w:sz w:val="28"/>
          <w:szCs w:val="28"/>
        </w:rPr>
        <w:t xml:space="preserve"> групп утверждает </w:t>
      </w:r>
      <w:r w:rsidR="004463A4">
        <w:rPr>
          <w:sz w:val="28"/>
          <w:szCs w:val="28"/>
        </w:rPr>
        <w:t>П</w:t>
      </w:r>
      <w:r w:rsidR="00BD5D48" w:rsidRPr="00C946AD">
        <w:rPr>
          <w:sz w:val="28"/>
          <w:szCs w:val="28"/>
        </w:rPr>
        <w:t xml:space="preserve">редседатель МЭС. </w:t>
      </w:r>
    </w:p>
    <w:p w:rsidR="00C946AD" w:rsidRPr="00C946AD" w:rsidRDefault="004B2644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25D5">
        <w:rPr>
          <w:sz w:val="28"/>
          <w:szCs w:val="28"/>
        </w:rPr>
        <w:t>1</w:t>
      </w:r>
      <w:r w:rsidR="00C25FEA">
        <w:rPr>
          <w:sz w:val="28"/>
          <w:szCs w:val="28"/>
        </w:rPr>
        <w:t xml:space="preserve">. </w:t>
      </w:r>
      <w:r w:rsidR="00BD5D48" w:rsidRPr="00C946AD">
        <w:rPr>
          <w:sz w:val="28"/>
          <w:szCs w:val="28"/>
        </w:rPr>
        <w:t>В случае</w:t>
      </w:r>
      <w:proofErr w:type="gramStart"/>
      <w:r w:rsidR="00BD5D48" w:rsidRPr="00C946AD">
        <w:rPr>
          <w:sz w:val="28"/>
          <w:szCs w:val="28"/>
        </w:rPr>
        <w:t>,</w:t>
      </w:r>
      <w:proofErr w:type="gramEnd"/>
      <w:r w:rsidR="00BD5D48" w:rsidRPr="00C946AD">
        <w:rPr>
          <w:sz w:val="28"/>
          <w:szCs w:val="28"/>
        </w:rPr>
        <w:t xml:space="preserve"> если руководитель рабочей группы является представителем организации-заявителя, то для рассмотрения данного Заявления </w:t>
      </w:r>
      <w:r w:rsidR="004463A4">
        <w:rPr>
          <w:sz w:val="28"/>
          <w:szCs w:val="28"/>
        </w:rPr>
        <w:t>П</w:t>
      </w:r>
      <w:r w:rsidR="00BD5D48" w:rsidRPr="00C946AD">
        <w:rPr>
          <w:sz w:val="28"/>
          <w:szCs w:val="28"/>
        </w:rPr>
        <w:t>редседатель МЭС или его заместитель назначает руководителя из числа экспертов МЭС.</w:t>
      </w:r>
    </w:p>
    <w:p w:rsidR="00C25FEA" w:rsidRDefault="00C25FEA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25D5">
        <w:rPr>
          <w:sz w:val="28"/>
          <w:szCs w:val="28"/>
        </w:rPr>
        <w:t>2</w:t>
      </w:r>
      <w:r w:rsidR="00D05F77" w:rsidRPr="00C946AD">
        <w:rPr>
          <w:sz w:val="28"/>
          <w:szCs w:val="28"/>
        </w:rPr>
        <w:t>. Ответственный секретарь МЭС</w:t>
      </w:r>
      <w:r>
        <w:rPr>
          <w:sz w:val="28"/>
          <w:szCs w:val="28"/>
        </w:rPr>
        <w:t>, по мере поступления Заявлений,</w:t>
      </w:r>
      <w:r w:rsidR="00D05F77" w:rsidRPr="00C946AD">
        <w:rPr>
          <w:sz w:val="28"/>
          <w:szCs w:val="28"/>
        </w:rPr>
        <w:t xml:space="preserve"> рассылает электронную версию Заявлени</w:t>
      </w:r>
      <w:r>
        <w:rPr>
          <w:sz w:val="28"/>
          <w:szCs w:val="28"/>
        </w:rPr>
        <w:t>й</w:t>
      </w:r>
      <w:r w:rsidR="00D05F77" w:rsidRPr="00C946AD">
        <w:rPr>
          <w:sz w:val="28"/>
          <w:szCs w:val="28"/>
        </w:rPr>
        <w:t xml:space="preserve"> членам МЭС и </w:t>
      </w:r>
      <w:r w:rsidR="00B31DCD" w:rsidRPr="00C946AD">
        <w:rPr>
          <w:sz w:val="28"/>
          <w:szCs w:val="28"/>
        </w:rPr>
        <w:t xml:space="preserve">руководителю соответствующей </w:t>
      </w:r>
      <w:r w:rsidR="00D9565E">
        <w:rPr>
          <w:sz w:val="28"/>
          <w:szCs w:val="28"/>
        </w:rPr>
        <w:t>р</w:t>
      </w:r>
      <w:r w:rsidR="00D05F77" w:rsidRPr="00C946AD">
        <w:rPr>
          <w:sz w:val="28"/>
          <w:szCs w:val="28"/>
        </w:rPr>
        <w:t>абочей группы с указанием срока представления проекта Заключения МЭС о возможности присвоения или об отказе в присвоении заявленному телекоммуникационному оборудованию, произведенному на территории Российской Федерации, статуса телекоммуникационного оборудования российского происхождения.</w:t>
      </w:r>
      <w:r>
        <w:rPr>
          <w:sz w:val="28"/>
          <w:szCs w:val="28"/>
        </w:rPr>
        <w:t xml:space="preserve"> </w:t>
      </w:r>
    </w:p>
    <w:p w:rsidR="00D05F77" w:rsidRPr="00C946AD" w:rsidRDefault="00C25FEA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0B25D5">
        <w:rPr>
          <w:sz w:val="28"/>
          <w:szCs w:val="28"/>
        </w:rPr>
        <w:t>3</w:t>
      </w:r>
      <w:r>
        <w:rPr>
          <w:sz w:val="28"/>
          <w:szCs w:val="28"/>
        </w:rPr>
        <w:t xml:space="preserve">. В случае рассмотрения </w:t>
      </w:r>
      <w:r w:rsidR="00D9565E">
        <w:rPr>
          <w:sz w:val="28"/>
          <w:szCs w:val="28"/>
        </w:rPr>
        <w:t>Заявления на многофункциональное</w:t>
      </w:r>
      <w:r>
        <w:rPr>
          <w:sz w:val="28"/>
          <w:szCs w:val="28"/>
        </w:rPr>
        <w:t xml:space="preserve"> устройств</w:t>
      </w:r>
      <w:r w:rsidR="00D9565E">
        <w:rPr>
          <w:sz w:val="28"/>
          <w:szCs w:val="28"/>
        </w:rPr>
        <w:t>о</w:t>
      </w:r>
      <w:r>
        <w:rPr>
          <w:sz w:val="28"/>
          <w:szCs w:val="28"/>
        </w:rPr>
        <w:t xml:space="preserve"> с расчет</w:t>
      </w:r>
      <w:r w:rsidR="00D9565E">
        <w:rPr>
          <w:sz w:val="28"/>
          <w:szCs w:val="28"/>
        </w:rPr>
        <w:t>ами</w:t>
      </w:r>
      <w:r>
        <w:rPr>
          <w:sz w:val="28"/>
          <w:szCs w:val="28"/>
        </w:rPr>
        <w:t xml:space="preserve"> уровн</w:t>
      </w:r>
      <w:r w:rsidR="00D9565E">
        <w:rPr>
          <w:sz w:val="28"/>
          <w:szCs w:val="28"/>
        </w:rPr>
        <w:t>ей</w:t>
      </w:r>
      <w:r>
        <w:rPr>
          <w:sz w:val="28"/>
          <w:szCs w:val="28"/>
        </w:rPr>
        <w:t xml:space="preserve"> локализации по каждому типу,  </w:t>
      </w:r>
      <w:r w:rsidR="00D9565E">
        <w:rPr>
          <w:sz w:val="28"/>
          <w:szCs w:val="28"/>
        </w:rPr>
        <w:t>о</w:t>
      </w:r>
      <w:r w:rsidRPr="00C946AD">
        <w:rPr>
          <w:sz w:val="28"/>
          <w:szCs w:val="28"/>
        </w:rPr>
        <w:t>тветственный секретарь МЭС</w:t>
      </w:r>
      <w:r>
        <w:rPr>
          <w:sz w:val="28"/>
          <w:szCs w:val="28"/>
        </w:rPr>
        <w:t xml:space="preserve"> рассылает </w:t>
      </w:r>
      <w:r w:rsidRPr="00C946AD">
        <w:rPr>
          <w:sz w:val="28"/>
          <w:szCs w:val="28"/>
        </w:rPr>
        <w:t>электронн</w:t>
      </w:r>
      <w:r>
        <w:rPr>
          <w:sz w:val="28"/>
          <w:szCs w:val="28"/>
        </w:rPr>
        <w:t>ые</w:t>
      </w:r>
      <w:r w:rsidRPr="00C946AD">
        <w:rPr>
          <w:sz w:val="28"/>
          <w:szCs w:val="28"/>
        </w:rPr>
        <w:t xml:space="preserve"> верси</w:t>
      </w:r>
      <w:r>
        <w:rPr>
          <w:sz w:val="28"/>
          <w:szCs w:val="28"/>
        </w:rPr>
        <w:t>и</w:t>
      </w:r>
      <w:r w:rsidRPr="00C946AD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 xml:space="preserve">й </w:t>
      </w:r>
      <w:r w:rsidRPr="00C946AD">
        <w:rPr>
          <w:sz w:val="28"/>
          <w:szCs w:val="28"/>
        </w:rPr>
        <w:t>руководител</w:t>
      </w:r>
      <w:r>
        <w:rPr>
          <w:sz w:val="28"/>
          <w:szCs w:val="28"/>
        </w:rPr>
        <w:t>ям</w:t>
      </w:r>
      <w:r w:rsidRPr="00C946AD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их</w:t>
      </w:r>
      <w:r w:rsidRPr="00C946AD">
        <w:rPr>
          <w:sz w:val="28"/>
          <w:szCs w:val="28"/>
        </w:rPr>
        <w:t xml:space="preserve"> </w:t>
      </w:r>
      <w:r w:rsidR="00D9565E">
        <w:rPr>
          <w:sz w:val="28"/>
          <w:szCs w:val="28"/>
        </w:rPr>
        <w:t>р</w:t>
      </w:r>
      <w:r w:rsidRPr="00C946AD">
        <w:rPr>
          <w:sz w:val="28"/>
          <w:szCs w:val="28"/>
        </w:rPr>
        <w:t>абоч</w:t>
      </w:r>
      <w:r>
        <w:rPr>
          <w:sz w:val="28"/>
          <w:szCs w:val="28"/>
        </w:rPr>
        <w:t>их</w:t>
      </w:r>
      <w:r w:rsidRPr="00C946AD">
        <w:rPr>
          <w:sz w:val="28"/>
          <w:szCs w:val="28"/>
        </w:rPr>
        <w:t xml:space="preserve"> групп</w:t>
      </w:r>
      <w:r>
        <w:rPr>
          <w:sz w:val="28"/>
          <w:szCs w:val="28"/>
        </w:rPr>
        <w:t>.</w:t>
      </w:r>
    </w:p>
    <w:p w:rsidR="00F36D91" w:rsidRPr="00C946AD" w:rsidRDefault="00C25FEA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25D5">
        <w:rPr>
          <w:sz w:val="28"/>
          <w:szCs w:val="28"/>
        </w:rPr>
        <w:t>4</w:t>
      </w:r>
      <w:r w:rsidR="002A55CD" w:rsidRPr="00C946AD">
        <w:rPr>
          <w:sz w:val="28"/>
          <w:szCs w:val="28"/>
        </w:rPr>
        <w:t>. Рабоч</w:t>
      </w:r>
      <w:r w:rsidR="00B31DCD" w:rsidRPr="00C946AD">
        <w:rPr>
          <w:sz w:val="28"/>
          <w:szCs w:val="28"/>
        </w:rPr>
        <w:t>ая</w:t>
      </w:r>
      <w:r w:rsidR="002A55CD" w:rsidRPr="00C946AD">
        <w:rPr>
          <w:sz w:val="28"/>
          <w:szCs w:val="28"/>
        </w:rPr>
        <w:t xml:space="preserve"> групп</w:t>
      </w:r>
      <w:r w:rsidR="00B31DCD" w:rsidRPr="00C946AD">
        <w:rPr>
          <w:sz w:val="28"/>
          <w:szCs w:val="28"/>
        </w:rPr>
        <w:t>а</w:t>
      </w:r>
      <w:r w:rsidR="002A55CD" w:rsidRPr="00C946AD">
        <w:rPr>
          <w:sz w:val="28"/>
          <w:szCs w:val="28"/>
        </w:rPr>
        <w:t xml:space="preserve"> МЭС </w:t>
      </w:r>
      <w:r w:rsidR="00B31DCD" w:rsidRPr="00C946AD">
        <w:rPr>
          <w:sz w:val="28"/>
          <w:szCs w:val="28"/>
        </w:rPr>
        <w:t xml:space="preserve">осуществляет </w:t>
      </w:r>
      <w:r w:rsidR="002A55CD" w:rsidRPr="00C946AD">
        <w:rPr>
          <w:sz w:val="28"/>
          <w:szCs w:val="28"/>
        </w:rPr>
        <w:t>рассмотрени</w:t>
      </w:r>
      <w:r w:rsidR="00B31DCD" w:rsidRPr="00C946AD">
        <w:rPr>
          <w:sz w:val="28"/>
          <w:szCs w:val="28"/>
        </w:rPr>
        <w:t>е</w:t>
      </w:r>
      <w:r w:rsidR="002A55CD" w:rsidRPr="00C946AD">
        <w:rPr>
          <w:sz w:val="28"/>
          <w:szCs w:val="28"/>
        </w:rPr>
        <w:t xml:space="preserve"> Заявления</w:t>
      </w:r>
      <w:r w:rsidR="00B31DCD" w:rsidRPr="00C946AD">
        <w:rPr>
          <w:sz w:val="28"/>
          <w:szCs w:val="28"/>
        </w:rPr>
        <w:t xml:space="preserve"> в течение 15 рабочих дней</w:t>
      </w:r>
      <w:r w:rsidR="002A55CD" w:rsidRPr="00C946AD">
        <w:rPr>
          <w:sz w:val="28"/>
          <w:szCs w:val="28"/>
        </w:rPr>
        <w:t>.</w:t>
      </w:r>
    </w:p>
    <w:p w:rsidR="002A55CD" w:rsidRPr="00C946AD" w:rsidRDefault="00C25FEA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25D5">
        <w:rPr>
          <w:sz w:val="28"/>
          <w:szCs w:val="28"/>
        </w:rPr>
        <w:t>5</w:t>
      </w:r>
      <w:r w:rsidR="002A55CD" w:rsidRPr="00C946AD">
        <w:rPr>
          <w:sz w:val="28"/>
          <w:szCs w:val="28"/>
        </w:rPr>
        <w:t xml:space="preserve">. Руководитель </w:t>
      </w:r>
      <w:r w:rsidR="00D9565E">
        <w:rPr>
          <w:sz w:val="28"/>
          <w:szCs w:val="28"/>
        </w:rPr>
        <w:t>р</w:t>
      </w:r>
      <w:r w:rsidR="002A55CD" w:rsidRPr="00C946AD">
        <w:rPr>
          <w:sz w:val="28"/>
          <w:szCs w:val="28"/>
        </w:rPr>
        <w:t xml:space="preserve">абочей группы организует экспертизу представленных в Заявлении документов и сведений с привлечением членов рабочей группы и при необходимости других </w:t>
      </w:r>
      <w:r w:rsidR="002A55CD" w:rsidRPr="00D9565E">
        <w:rPr>
          <w:sz w:val="28"/>
          <w:szCs w:val="28"/>
        </w:rPr>
        <w:t>специалистов.</w:t>
      </w:r>
      <w:r w:rsidR="006156BC" w:rsidRPr="00D9565E">
        <w:rPr>
          <w:sz w:val="28"/>
          <w:szCs w:val="28"/>
        </w:rPr>
        <w:t xml:space="preserve"> Кратк</w:t>
      </w:r>
      <w:r w:rsidR="009224EB" w:rsidRPr="00D9565E">
        <w:rPr>
          <w:sz w:val="28"/>
          <w:szCs w:val="28"/>
        </w:rPr>
        <w:t>ие</w:t>
      </w:r>
      <w:r w:rsidR="006156BC" w:rsidRPr="00D9565E">
        <w:rPr>
          <w:sz w:val="28"/>
          <w:szCs w:val="28"/>
        </w:rPr>
        <w:t xml:space="preserve"> </w:t>
      </w:r>
      <w:r w:rsidR="00C6578E" w:rsidRPr="00D9565E">
        <w:rPr>
          <w:sz w:val="28"/>
          <w:szCs w:val="28"/>
        </w:rPr>
        <w:t>рекомендации</w:t>
      </w:r>
      <w:r w:rsidR="009224EB" w:rsidRPr="00D9565E">
        <w:rPr>
          <w:sz w:val="28"/>
          <w:szCs w:val="28"/>
        </w:rPr>
        <w:t xml:space="preserve"> </w:t>
      </w:r>
      <w:r w:rsidR="006156BC" w:rsidRPr="00D9565E">
        <w:rPr>
          <w:sz w:val="28"/>
          <w:szCs w:val="28"/>
        </w:rPr>
        <w:t>по работе эксперта</w:t>
      </w:r>
      <w:r w:rsidR="00D9565E">
        <w:rPr>
          <w:sz w:val="28"/>
          <w:szCs w:val="28"/>
        </w:rPr>
        <w:t xml:space="preserve"> МЭС</w:t>
      </w:r>
      <w:r w:rsidR="006156BC" w:rsidRPr="00D9565E">
        <w:rPr>
          <w:sz w:val="28"/>
          <w:szCs w:val="28"/>
        </w:rPr>
        <w:t xml:space="preserve"> и эксперт</w:t>
      </w:r>
      <w:r w:rsidR="00C6578E" w:rsidRPr="00D9565E">
        <w:rPr>
          <w:sz w:val="28"/>
          <w:szCs w:val="28"/>
        </w:rPr>
        <w:t>ов</w:t>
      </w:r>
      <w:r w:rsidR="006156BC" w:rsidRPr="00D9565E">
        <w:rPr>
          <w:sz w:val="28"/>
          <w:szCs w:val="28"/>
        </w:rPr>
        <w:t xml:space="preserve"> </w:t>
      </w:r>
      <w:r w:rsidR="00D9565E">
        <w:rPr>
          <w:sz w:val="28"/>
          <w:szCs w:val="28"/>
        </w:rPr>
        <w:t>р</w:t>
      </w:r>
      <w:r w:rsidR="006156BC" w:rsidRPr="00D9565E">
        <w:rPr>
          <w:sz w:val="28"/>
          <w:szCs w:val="28"/>
        </w:rPr>
        <w:t>абоч</w:t>
      </w:r>
      <w:r w:rsidR="00D9565E">
        <w:rPr>
          <w:sz w:val="28"/>
          <w:szCs w:val="28"/>
        </w:rPr>
        <w:t>их</w:t>
      </w:r>
      <w:r w:rsidR="006156BC" w:rsidRPr="00D9565E">
        <w:rPr>
          <w:sz w:val="28"/>
          <w:szCs w:val="28"/>
        </w:rPr>
        <w:t xml:space="preserve"> групп приведен</w:t>
      </w:r>
      <w:r w:rsidR="009224EB" w:rsidRPr="00D9565E">
        <w:rPr>
          <w:sz w:val="28"/>
          <w:szCs w:val="28"/>
        </w:rPr>
        <w:t>ы</w:t>
      </w:r>
      <w:r w:rsidR="006156BC" w:rsidRPr="00D9565E">
        <w:rPr>
          <w:sz w:val="28"/>
          <w:szCs w:val="28"/>
        </w:rPr>
        <w:t xml:space="preserve"> в Приложении </w:t>
      </w:r>
      <w:r w:rsidR="006156BC" w:rsidRPr="00B670EF">
        <w:rPr>
          <w:sz w:val="28"/>
          <w:szCs w:val="28"/>
        </w:rPr>
        <w:t xml:space="preserve">4 к </w:t>
      </w:r>
      <w:r w:rsidR="009160E6" w:rsidRPr="00B670EF">
        <w:rPr>
          <w:sz w:val="28"/>
          <w:szCs w:val="28"/>
        </w:rPr>
        <w:t>настоящему</w:t>
      </w:r>
      <w:r w:rsidR="006156BC" w:rsidRPr="00D9565E">
        <w:rPr>
          <w:sz w:val="28"/>
          <w:szCs w:val="28"/>
        </w:rPr>
        <w:t xml:space="preserve"> Регламенту.</w:t>
      </w:r>
    </w:p>
    <w:p w:rsidR="00C2534A" w:rsidRDefault="00C25FEA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25D5">
        <w:rPr>
          <w:sz w:val="28"/>
          <w:szCs w:val="28"/>
        </w:rPr>
        <w:t>6</w:t>
      </w:r>
      <w:r w:rsidR="002A55CD" w:rsidRPr="00C946AD">
        <w:rPr>
          <w:sz w:val="28"/>
          <w:szCs w:val="28"/>
        </w:rPr>
        <w:t xml:space="preserve">. При обнаружении несоответствия, хотя бы по одному пункту Приложения 3 к Приказу, </w:t>
      </w:r>
      <w:r w:rsidR="00C2534A">
        <w:rPr>
          <w:sz w:val="28"/>
          <w:szCs w:val="28"/>
        </w:rPr>
        <w:t>р</w:t>
      </w:r>
      <w:r w:rsidR="00BC351E" w:rsidRPr="00C946AD">
        <w:rPr>
          <w:sz w:val="28"/>
          <w:szCs w:val="28"/>
        </w:rPr>
        <w:t xml:space="preserve">уководитель </w:t>
      </w:r>
      <w:r w:rsidR="00D9565E">
        <w:rPr>
          <w:sz w:val="28"/>
          <w:szCs w:val="28"/>
        </w:rPr>
        <w:t>р</w:t>
      </w:r>
      <w:r w:rsidR="00BC351E" w:rsidRPr="00C946AD">
        <w:rPr>
          <w:sz w:val="28"/>
          <w:szCs w:val="28"/>
        </w:rPr>
        <w:t xml:space="preserve">абочей группы </w:t>
      </w:r>
      <w:r w:rsidR="002A55CD" w:rsidRPr="00C946AD">
        <w:rPr>
          <w:sz w:val="28"/>
          <w:szCs w:val="28"/>
        </w:rPr>
        <w:t xml:space="preserve">уведомляет </w:t>
      </w:r>
      <w:r w:rsidR="00D9565E">
        <w:rPr>
          <w:sz w:val="28"/>
          <w:szCs w:val="28"/>
        </w:rPr>
        <w:t xml:space="preserve">ответственного </w:t>
      </w:r>
      <w:r w:rsidR="002A55CD" w:rsidRPr="00C946AD">
        <w:rPr>
          <w:sz w:val="28"/>
          <w:szCs w:val="28"/>
        </w:rPr>
        <w:t xml:space="preserve">секретаря </w:t>
      </w:r>
      <w:r w:rsidR="002A55CD" w:rsidRPr="00D9565E">
        <w:rPr>
          <w:sz w:val="28"/>
          <w:szCs w:val="28"/>
        </w:rPr>
        <w:t>МЭС</w:t>
      </w:r>
      <w:r w:rsidR="009224EB" w:rsidRPr="00D9565E">
        <w:rPr>
          <w:sz w:val="28"/>
          <w:szCs w:val="28"/>
        </w:rPr>
        <w:t xml:space="preserve"> и п</w:t>
      </w:r>
      <w:r w:rsidR="006156BC" w:rsidRPr="00D9565E">
        <w:rPr>
          <w:sz w:val="28"/>
          <w:szCs w:val="28"/>
        </w:rPr>
        <w:t>рисыла</w:t>
      </w:r>
      <w:r w:rsidR="009224EB" w:rsidRPr="00D9565E">
        <w:rPr>
          <w:sz w:val="28"/>
          <w:szCs w:val="28"/>
        </w:rPr>
        <w:t>ет</w:t>
      </w:r>
      <w:r w:rsidR="00A96366" w:rsidRPr="00D9565E">
        <w:rPr>
          <w:sz w:val="28"/>
          <w:szCs w:val="28"/>
        </w:rPr>
        <w:t xml:space="preserve"> заполненную</w:t>
      </w:r>
      <w:r w:rsidR="00CB7485" w:rsidRPr="00D9565E">
        <w:rPr>
          <w:sz w:val="28"/>
          <w:szCs w:val="28"/>
        </w:rPr>
        <w:t xml:space="preserve"> с пояснениями о несоответствии</w:t>
      </w:r>
      <w:r w:rsidR="006156BC" w:rsidRPr="00D9565E">
        <w:rPr>
          <w:sz w:val="28"/>
          <w:szCs w:val="28"/>
        </w:rPr>
        <w:t xml:space="preserve"> таблицу </w:t>
      </w:r>
      <w:r w:rsidR="00D9565E">
        <w:rPr>
          <w:sz w:val="28"/>
          <w:szCs w:val="28"/>
        </w:rPr>
        <w:t xml:space="preserve">- </w:t>
      </w:r>
      <w:r w:rsidR="006156BC" w:rsidRPr="00D9565E">
        <w:rPr>
          <w:sz w:val="28"/>
          <w:szCs w:val="28"/>
        </w:rPr>
        <w:t>Приложен</w:t>
      </w:r>
      <w:r w:rsidR="006156BC" w:rsidRPr="00B670EF">
        <w:rPr>
          <w:sz w:val="28"/>
          <w:szCs w:val="28"/>
        </w:rPr>
        <w:t xml:space="preserve">ие 5 к </w:t>
      </w:r>
      <w:r w:rsidR="009160E6" w:rsidRPr="00B670EF">
        <w:rPr>
          <w:sz w:val="28"/>
          <w:szCs w:val="28"/>
        </w:rPr>
        <w:t>настоящему</w:t>
      </w:r>
      <w:r w:rsidR="006156BC" w:rsidRPr="00B670EF">
        <w:rPr>
          <w:sz w:val="28"/>
          <w:szCs w:val="28"/>
        </w:rPr>
        <w:t xml:space="preserve"> Регламенту.</w:t>
      </w:r>
      <w:r w:rsidR="00CB7485">
        <w:rPr>
          <w:sz w:val="28"/>
          <w:szCs w:val="28"/>
        </w:rPr>
        <w:t xml:space="preserve"> </w:t>
      </w:r>
    </w:p>
    <w:p w:rsidR="00C2534A" w:rsidRDefault="00C2534A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25D5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2A55CD" w:rsidRPr="00C946AD">
        <w:rPr>
          <w:sz w:val="28"/>
          <w:szCs w:val="28"/>
        </w:rPr>
        <w:t xml:space="preserve"> </w:t>
      </w:r>
      <w:r w:rsidR="00D9565E">
        <w:rPr>
          <w:sz w:val="28"/>
          <w:szCs w:val="28"/>
        </w:rPr>
        <w:t>Ответственный с</w:t>
      </w:r>
      <w:r w:rsidRPr="00C946AD">
        <w:rPr>
          <w:sz w:val="28"/>
          <w:szCs w:val="28"/>
        </w:rPr>
        <w:t>екретар</w:t>
      </w:r>
      <w:r>
        <w:rPr>
          <w:sz w:val="28"/>
          <w:szCs w:val="28"/>
        </w:rPr>
        <w:t>ь</w:t>
      </w:r>
      <w:r w:rsidRPr="00C946AD">
        <w:rPr>
          <w:sz w:val="28"/>
          <w:szCs w:val="28"/>
        </w:rPr>
        <w:t xml:space="preserve"> </w:t>
      </w:r>
      <w:r w:rsidRPr="007C34D6">
        <w:rPr>
          <w:sz w:val="28"/>
          <w:szCs w:val="28"/>
        </w:rPr>
        <w:t xml:space="preserve">МЭС </w:t>
      </w:r>
      <w:r w:rsidR="007C34D6" w:rsidRPr="007C34D6">
        <w:rPr>
          <w:sz w:val="28"/>
          <w:szCs w:val="28"/>
        </w:rPr>
        <w:t>в течение 3</w:t>
      </w:r>
      <w:r w:rsidR="007C34D6">
        <w:rPr>
          <w:sz w:val="28"/>
          <w:szCs w:val="28"/>
        </w:rPr>
        <w:t>-х</w:t>
      </w:r>
      <w:r w:rsidR="007C34D6" w:rsidRPr="007C34D6">
        <w:rPr>
          <w:sz w:val="28"/>
          <w:szCs w:val="28"/>
        </w:rPr>
        <w:t xml:space="preserve"> дней с момента получения уведомления об обнаружении несоответствия </w:t>
      </w:r>
      <w:proofErr w:type="gramStart"/>
      <w:r w:rsidRPr="007C34D6">
        <w:rPr>
          <w:sz w:val="28"/>
          <w:szCs w:val="28"/>
        </w:rPr>
        <w:t>уведомляет</w:t>
      </w:r>
      <w:proofErr w:type="gramEnd"/>
      <w:r w:rsidR="007C34D6">
        <w:rPr>
          <w:sz w:val="28"/>
          <w:szCs w:val="28"/>
        </w:rPr>
        <w:t xml:space="preserve"> об этом</w:t>
      </w:r>
      <w:r w:rsidR="002A55CD" w:rsidRPr="007C34D6">
        <w:rPr>
          <w:sz w:val="28"/>
          <w:szCs w:val="28"/>
        </w:rPr>
        <w:t xml:space="preserve"> организацию-заявителя </w:t>
      </w:r>
      <w:r w:rsidR="001F11D2" w:rsidRPr="007C34D6">
        <w:rPr>
          <w:sz w:val="28"/>
          <w:szCs w:val="28"/>
        </w:rPr>
        <w:t>по электронной почте</w:t>
      </w:r>
      <w:r w:rsidR="002A55CD" w:rsidRPr="007C34D6">
        <w:rPr>
          <w:sz w:val="28"/>
          <w:szCs w:val="28"/>
        </w:rPr>
        <w:t>.</w:t>
      </w:r>
      <w:r w:rsidR="002A55CD" w:rsidRPr="00C946AD">
        <w:rPr>
          <w:sz w:val="28"/>
          <w:szCs w:val="28"/>
        </w:rPr>
        <w:t xml:space="preserve"> </w:t>
      </w:r>
    </w:p>
    <w:p w:rsidR="00202A01" w:rsidRPr="00C946AD" w:rsidRDefault="00C2534A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25D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2A55CD" w:rsidRPr="00C946AD">
        <w:rPr>
          <w:sz w:val="28"/>
          <w:szCs w:val="28"/>
        </w:rPr>
        <w:t xml:space="preserve">До получения </w:t>
      </w:r>
      <w:r w:rsidR="00D9565E" w:rsidRPr="00C946AD">
        <w:rPr>
          <w:sz w:val="28"/>
          <w:szCs w:val="28"/>
        </w:rPr>
        <w:t>от организации</w:t>
      </w:r>
      <w:r w:rsidR="00D9565E">
        <w:rPr>
          <w:sz w:val="28"/>
          <w:szCs w:val="28"/>
        </w:rPr>
        <w:t>-</w:t>
      </w:r>
      <w:r w:rsidR="00D9565E" w:rsidRPr="00C946AD">
        <w:rPr>
          <w:sz w:val="28"/>
          <w:szCs w:val="28"/>
        </w:rPr>
        <w:t xml:space="preserve">заявителя </w:t>
      </w:r>
      <w:r w:rsidR="002A55CD" w:rsidRPr="00C946AD">
        <w:rPr>
          <w:sz w:val="28"/>
          <w:szCs w:val="28"/>
        </w:rPr>
        <w:t>разъяснений и устранения несоответствий экспертиза приостанавливается.</w:t>
      </w:r>
    </w:p>
    <w:p w:rsidR="00C2534A" w:rsidRDefault="00C2534A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25D5">
        <w:rPr>
          <w:sz w:val="28"/>
          <w:szCs w:val="28"/>
        </w:rPr>
        <w:t>9</w:t>
      </w:r>
      <w:r w:rsidR="00BC351E" w:rsidRPr="00C946AD">
        <w:rPr>
          <w:sz w:val="28"/>
          <w:szCs w:val="28"/>
        </w:rPr>
        <w:t xml:space="preserve">. </w:t>
      </w:r>
      <w:r>
        <w:rPr>
          <w:sz w:val="28"/>
          <w:szCs w:val="28"/>
        </w:rPr>
        <w:t>Е</w:t>
      </w:r>
      <w:r w:rsidR="00BC351E" w:rsidRPr="00C946AD">
        <w:rPr>
          <w:sz w:val="28"/>
          <w:szCs w:val="28"/>
        </w:rPr>
        <w:t>сли полнота полученных сведений недостаточна для проведения экспертизы или принятия решения на заседании МЭС</w:t>
      </w:r>
      <w:r>
        <w:rPr>
          <w:sz w:val="28"/>
          <w:szCs w:val="28"/>
        </w:rPr>
        <w:t>, р</w:t>
      </w:r>
      <w:r w:rsidRPr="00C946AD">
        <w:rPr>
          <w:sz w:val="28"/>
          <w:szCs w:val="28"/>
        </w:rPr>
        <w:t xml:space="preserve">уководитель </w:t>
      </w:r>
      <w:r w:rsidR="00D9565E">
        <w:rPr>
          <w:sz w:val="28"/>
          <w:szCs w:val="28"/>
        </w:rPr>
        <w:t>р</w:t>
      </w:r>
      <w:r w:rsidRPr="00C946AD">
        <w:rPr>
          <w:sz w:val="28"/>
          <w:szCs w:val="28"/>
        </w:rPr>
        <w:t>абочей группы запр</w:t>
      </w:r>
      <w:r>
        <w:rPr>
          <w:sz w:val="28"/>
          <w:szCs w:val="28"/>
        </w:rPr>
        <w:t>ашивает</w:t>
      </w:r>
      <w:r w:rsidRPr="00C946AD">
        <w:rPr>
          <w:sz w:val="28"/>
          <w:szCs w:val="28"/>
        </w:rPr>
        <w:t xml:space="preserve"> дополнительную информацию от организации-заявителя</w:t>
      </w:r>
      <w:r w:rsidRPr="00C2534A">
        <w:rPr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 w:rsidR="00D9565E">
        <w:rPr>
          <w:sz w:val="28"/>
          <w:szCs w:val="28"/>
        </w:rPr>
        <w:t xml:space="preserve"> ответственного</w:t>
      </w:r>
      <w:r>
        <w:rPr>
          <w:sz w:val="28"/>
          <w:szCs w:val="28"/>
        </w:rPr>
        <w:t xml:space="preserve"> секретаря МЭС</w:t>
      </w:r>
      <w:r w:rsidR="00BC351E" w:rsidRPr="00C946AD">
        <w:rPr>
          <w:sz w:val="28"/>
          <w:szCs w:val="28"/>
        </w:rPr>
        <w:t xml:space="preserve">. </w:t>
      </w:r>
    </w:p>
    <w:p w:rsidR="00C2534A" w:rsidRDefault="000B25D5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2534A">
        <w:rPr>
          <w:sz w:val="28"/>
          <w:szCs w:val="28"/>
        </w:rPr>
        <w:t xml:space="preserve">. </w:t>
      </w:r>
      <w:r w:rsidR="00BC351E" w:rsidRPr="00C946AD">
        <w:rPr>
          <w:sz w:val="28"/>
          <w:szCs w:val="28"/>
        </w:rPr>
        <w:t>Организация-заявитель обязана предоставить только дополнительную информацию (документы) в объеме достаточном для разъяснения. Дополнительная информация не должна выходить за рамки сведений, предусмотренных Приложением 3 к Приказу.</w:t>
      </w:r>
      <w:r w:rsidR="00AF3010" w:rsidRPr="00C946AD">
        <w:rPr>
          <w:sz w:val="28"/>
          <w:szCs w:val="28"/>
        </w:rPr>
        <w:t xml:space="preserve"> </w:t>
      </w:r>
    </w:p>
    <w:p w:rsidR="00936F0B" w:rsidRDefault="004B2644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B25D5">
        <w:rPr>
          <w:sz w:val="28"/>
          <w:szCs w:val="28"/>
        </w:rPr>
        <w:t>1</w:t>
      </w:r>
      <w:r w:rsidR="00C2534A">
        <w:rPr>
          <w:sz w:val="28"/>
          <w:szCs w:val="28"/>
        </w:rPr>
        <w:t xml:space="preserve">. </w:t>
      </w:r>
      <w:r w:rsidR="00AF3010" w:rsidRPr="00C946AD">
        <w:rPr>
          <w:sz w:val="28"/>
          <w:szCs w:val="28"/>
        </w:rPr>
        <w:t xml:space="preserve">Если при повторном запросе членов МЭС </w:t>
      </w:r>
      <w:r w:rsidR="00936F0B">
        <w:rPr>
          <w:sz w:val="28"/>
          <w:szCs w:val="28"/>
        </w:rPr>
        <w:t xml:space="preserve">или экспертов </w:t>
      </w:r>
      <w:r w:rsidR="00AF3010" w:rsidRPr="00C946AD">
        <w:rPr>
          <w:sz w:val="28"/>
          <w:szCs w:val="28"/>
        </w:rPr>
        <w:t>документы (информация) не представлены в объеме, разъясняющем возникшие вопросы</w:t>
      </w:r>
      <w:r w:rsidR="00AF3010" w:rsidRPr="00936F0B">
        <w:rPr>
          <w:sz w:val="28"/>
          <w:szCs w:val="28"/>
        </w:rPr>
        <w:t xml:space="preserve">, то </w:t>
      </w:r>
      <w:r w:rsidR="00936F0B" w:rsidRPr="00936F0B">
        <w:rPr>
          <w:sz w:val="28"/>
          <w:szCs w:val="28"/>
        </w:rPr>
        <w:t>на заседании путем открытого голосования члены МЭС принима</w:t>
      </w:r>
      <w:r w:rsidR="00936F0B">
        <w:rPr>
          <w:sz w:val="28"/>
          <w:szCs w:val="28"/>
        </w:rPr>
        <w:t>ю</w:t>
      </w:r>
      <w:r w:rsidR="00936F0B" w:rsidRPr="00936F0B">
        <w:rPr>
          <w:sz w:val="28"/>
          <w:szCs w:val="28"/>
        </w:rPr>
        <w:t xml:space="preserve">т решение о снятии </w:t>
      </w:r>
      <w:r w:rsidR="00AF3010" w:rsidRPr="00936F0B">
        <w:rPr>
          <w:sz w:val="28"/>
          <w:szCs w:val="28"/>
        </w:rPr>
        <w:t>Заявлени</w:t>
      </w:r>
      <w:r w:rsidR="00936F0B" w:rsidRPr="00936F0B">
        <w:rPr>
          <w:sz w:val="28"/>
          <w:szCs w:val="28"/>
        </w:rPr>
        <w:t>я</w:t>
      </w:r>
      <w:r w:rsidR="00AF3010" w:rsidRPr="00936F0B">
        <w:rPr>
          <w:sz w:val="28"/>
          <w:szCs w:val="28"/>
        </w:rPr>
        <w:t xml:space="preserve"> с рассмотрения</w:t>
      </w:r>
      <w:r w:rsidR="00936F0B" w:rsidRPr="00936F0B">
        <w:rPr>
          <w:sz w:val="28"/>
          <w:szCs w:val="28"/>
        </w:rPr>
        <w:t>.</w:t>
      </w:r>
      <w:r w:rsidR="00936F0B">
        <w:rPr>
          <w:sz w:val="28"/>
          <w:szCs w:val="28"/>
        </w:rPr>
        <w:t xml:space="preserve"> </w:t>
      </w:r>
    </w:p>
    <w:p w:rsidR="00C2534A" w:rsidRDefault="00C2534A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25D5">
        <w:rPr>
          <w:sz w:val="28"/>
          <w:szCs w:val="28"/>
        </w:rPr>
        <w:t>2</w:t>
      </w:r>
      <w:r>
        <w:rPr>
          <w:sz w:val="28"/>
          <w:szCs w:val="28"/>
        </w:rPr>
        <w:t>. В случае необходимости</w:t>
      </w:r>
      <w:r w:rsidR="00A25D27">
        <w:rPr>
          <w:sz w:val="28"/>
          <w:szCs w:val="28"/>
        </w:rPr>
        <w:t xml:space="preserve"> (п.6. Приложения 4)</w:t>
      </w:r>
      <w:r>
        <w:rPr>
          <w:sz w:val="28"/>
          <w:szCs w:val="28"/>
        </w:rPr>
        <w:t xml:space="preserve"> или на основании решения МЭС, организуется выезд экспертов </w:t>
      </w:r>
      <w:r w:rsidR="00A25D27">
        <w:rPr>
          <w:sz w:val="28"/>
          <w:szCs w:val="28"/>
        </w:rPr>
        <w:t>р</w:t>
      </w:r>
      <w:r>
        <w:rPr>
          <w:sz w:val="28"/>
          <w:szCs w:val="28"/>
        </w:rPr>
        <w:t>абочей группы на производственное предприятие организации-заявителя для осуществления оценки возможностей производства</w:t>
      </w:r>
      <w:r w:rsidR="00796933">
        <w:rPr>
          <w:sz w:val="28"/>
          <w:szCs w:val="28"/>
        </w:rPr>
        <w:t>.</w:t>
      </w:r>
    </w:p>
    <w:p w:rsidR="00D63B65" w:rsidRPr="00C946AD" w:rsidRDefault="00C2534A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25D5">
        <w:rPr>
          <w:sz w:val="28"/>
          <w:szCs w:val="28"/>
        </w:rPr>
        <w:t>3</w:t>
      </w:r>
      <w:r>
        <w:rPr>
          <w:sz w:val="28"/>
          <w:szCs w:val="28"/>
        </w:rPr>
        <w:t xml:space="preserve">. На предприятии эксперты проводят оценку </w:t>
      </w:r>
      <w:r w:rsidR="00F705FC">
        <w:rPr>
          <w:sz w:val="28"/>
          <w:szCs w:val="28"/>
        </w:rPr>
        <w:t>готовности производства, осуществляют контроль комплектующих на складе, наличие технологической документации и участвуют в подготовке загрузочных файлов из исходного кода  и загрузке программного обеспечения в исследуемое изделие.</w:t>
      </w:r>
    </w:p>
    <w:p w:rsidR="004C4012" w:rsidRDefault="00D63B65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25D5">
        <w:rPr>
          <w:sz w:val="28"/>
          <w:szCs w:val="28"/>
        </w:rPr>
        <w:t>4</w:t>
      </w:r>
      <w:r w:rsidR="00BC351E" w:rsidRPr="00C946AD">
        <w:rPr>
          <w:sz w:val="28"/>
          <w:szCs w:val="28"/>
        </w:rPr>
        <w:t xml:space="preserve">. По окончании проведения экспертизы, </w:t>
      </w:r>
      <w:r>
        <w:rPr>
          <w:sz w:val="28"/>
          <w:szCs w:val="28"/>
        </w:rPr>
        <w:t>р</w:t>
      </w:r>
      <w:r w:rsidR="00BC351E" w:rsidRPr="00C946AD">
        <w:rPr>
          <w:sz w:val="28"/>
          <w:szCs w:val="28"/>
        </w:rPr>
        <w:t xml:space="preserve">уководитель </w:t>
      </w:r>
      <w:r w:rsidR="00A25D27">
        <w:rPr>
          <w:sz w:val="28"/>
          <w:szCs w:val="28"/>
        </w:rPr>
        <w:t>р</w:t>
      </w:r>
      <w:r w:rsidR="00BC351E" w:rsidRPr="00C946AD">
        <w:rPr>
          <w:sz w:val="28"/>
          <w:szCs w:val="28"/>
        </w:rPr>
        <w:t xml:space="preserve">абочей группы направляет </w:t>
      </w:r>
      <w:r w:rsidR="004C4012">
        <w:rPr>
          <w:sz w:val="28"/>
          <w:szCs w:val="28"/>
        </w:rPr>
        <w:t>О</w:t>
      </w:r>
      <w:r w:rsidR="00BC351E" w:rsidRPr="00C946AD">
        <w:rPr>
          <w:sz w:val="28"/>
          <w:szCs w:val="28"/>
        </w:rPr>
        <w:t xml:space="preserve">тветственному секретарю МЭС </w:t>
      </w:r>
      <w:r w:rsidR="004C4012">
        <w:rPr>
          <w:sz w:val="28"/>
          <w:szCs w:val="28"/>
        </w:rPr>
        <w:t xml:space="preserve">собственное </w:t>
      </w:r>
      <w:r w:rsidR="00BC351E" w:rsidRPr="00C946AD">
        <w:rPr>
          <w:sz w:val="28"/>
          <w:szCs w:val="28"/>
        </w:rPr>
        <w:t>Заключени</w:t>
      </w:r>
      <w:r w:rsidR="00AF3010" w:rsidRPr="00C946AD">
        <w:rPr>
          <w:sz w:val="28"/>
          <w:szCs w:val="28"/>
        </w:rPr>
        <w:t>е</w:t>
      </w:r>
      <w:r w:rsidR="00BC351E" w:rsidRPr="00C946AD">
        <w:rPr>
          <w:sz w:val="28"/>
          <w:szCs w:val="28"/>
        </w:rPr>
        <w:t xml:space="preserve"> о возможности присвоения или об отказе в присвоении заявленному телекоммуникационному оборудованию, произведенному на территории Российской Федерации, статуса телекоммуникационного оборудования российского происхождения по форме Приложения 2 к настоящему Регламенту</w:t>
      </w:r>
      <w:r>
        <w:rPr>
          <w:sz w:val="28"/>
          <w:szCs w:val="28"/>
        </w:rPr>
        <w:t xml:space="preserve">, а также заключения всех экспертов </w:t>
      </w:r>
      <w:r w:rsidR="00A25D27">
        <w:rPr>
          <w:sz w:val="28"/>
          <w:szCs w:val="28"/>
        </w:rPr>
        <w:t>р</w:t>
      </w:r>
      <w:r>
        <w:rPr>
          <w:sz w:val="28"/>
          <w:szCs w:val="28"/>
        </w:rPr>
        <w:t>абочей группы.</w:t>
      </w:r>
      <w:r w:rsidR="004C4012">
        <w:rPr>
          <w:sz w:val="28"/>
          <w:szCs w:val="28"/>
        </w:rPr>
        <w:t xml:space="preserve"> </w:t>
      </w:r>
    </w:p>
    <w:p w:rsidR="004C4012" w:rsidRDefault="004C4012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25D5">
        <w:rPr>
          <w:sz w:val="28"/>
          <w:szCs w:val="28"/>
        </w:rPr>
        <w:t>5</w:t>
      </w:r>
      <w:r w:rsidRPr="004C4012">
        <w:rPr>
          <w:sz w:val="28"/>
          <w:szCs w:val="28"/>
        </w:rPr>
        <w:t>. В случае</w:t>
      </w:r>
      <w:r w:rsidR="002E1AD6" w:rsidRPr="004C4012">
        <w:rPr>
          <w:sz w:val="28"/>
          <w:szCs w:val="28"/>
        </w:rPr>
        <w:t>, когда мнения членов рабочей группы разделились</w:t>
      </w:r>
      <w:r w:rsidRPr="004C4012">
        <w:rPr>
          <w:sz w:val="28"/>
          <w:szCs w:val="28"/>
        </w:rPr>
        <w:t xml:space="preserve"> или наличия особых мнений отдельных экспертов, руководитель рабочей группы делает соответствующее сообщение на заседании МЭС, где принимается окончательное решение простым голосованием</w:t>
      </w:r>
      <w:r w:rsidR="002E1AD6" w:rsidRPr="004C4012">
        <w:rPr>
          <w:sz w:val="28"/>
          <w:szCs w:val="28"/>
        </w:rPr>
        <w:t xml:space="preserve">. </w:t>
      </w:r>
    </w:p>
    <w:p w:rsidR="001439A2" w:rsidRDefault="004B2644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25D5">
        <w:rPr>
          <w:sz w:val="28"/>
          <w:szCs w:val="28"/>
        </w:rPr>
        <w:t>6</w:t>
      </w:r>
      <w:r w:rsidR="00AF3010" w:rsidRPr="00C946AD">
        <w:rPr>
          <w:sz w:val="28"/>
          <w:szCs w:val="28"/>
        </w:rPr>
        <w:t xml:space="preserve">. </w:t>
      </w:r>
      <w:r w:rsidR="002A55CD" w:rsidRPr="00C946AD">
        <w:rPr>
          <w:sz w:val="28"/>
          <w:szCs w:val="28"/>
        </w:rPr>
        <w:t xml:space="preserve">Ответственный секретарь МЭС </w:t>
      </w:r>
      <w:r w:rsidR="00202A01" w:rsidRPr="00C946AD">
        <w:rPr>
          <w:sz w:val="28"/>
          <w:szCs w:val="28"/>
        </w:rPr>
        <w:t xml:space="preserve">не позднее, чем за 7 дней до даты заседания МЭС, оповещает членов </w:t>
      </w:r>
      <w:r w:rsidR="00AF3010" w:rsidRPr="00C946AD">
        <w:rPr>
          <w:sz w:val="28"/>
          <w:szCs w:val="28"/>
        </w:rPr>
        <w:t>МЭС</w:t>
      </w:r>
      <w:r w:rsidR="00202A01" w:rsidRPr="00C946AD">
        <w:rPr>
          <w:sz w:val="28"/>
          <w:szCs w:val="28"/>
        </w:rPr>
        <w:t xml:space="preserve"> о да</w:t>
      </w:r>
      <w:r w:rsidR="00C15B8E" w:rsidRPr="00C946AD">
        <w:rPr>
          <w:sz w:val="28"/>
          <w:szCs w:val="28"/>
        </w:rPr>
        <w:t>те и месте проведения заседания</w:t>
      </w:r>
      <w:r w:rsidR="001439A2">
        <w:rPr>
          <w:sz w:val="28"/>
          <w:szCs w:val="28"/>
        </w:rPr>
        <w:t>, высылает</w:t>
      </w:r>
      <w:r w:rsidR="001439A2" w:rsidRPr="001439A2">
        <w:rPr>
          <w:sz w:val="28"/>
          <w:szCs w:val="28"/>
        </w:rPr>
        <w:t xml:space="preserve"> </w:t>
      </w:r>
      <w:r w:rsidR="001439A2" w:rsidRPr="00C946AD">
        <w:rPr>
          <w:sz w:val="28"/>
          <w:szCs w:val="28"/>
        </w:rPr>
        <w:t>повестк</w:t>
      </w:r>
      <w:r w:rsidR="001439A2">
        <w:rPr>
          <w:sz w:val="28"/>
          <w:szCs w:val="28"/>
        </w:rPr>
        <w:t>у заседания.</w:t>
      </w:r>
      <w:r w:rsidR="001439A2" w:rsidRPr="001439A2">
        <w:rPr>
          <w:sz w:val="28"/>
          <w:szCs w:val="28"/>
        </w:rPr>
        <w:t xml:space="preserve"> </w:t>
      </w:r>
    </w:p>
    <w:p w:rsidR="00202A01" w:rsidRDefault="001439A2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25D5">
        <w:rPr>
          <w:sz w:val="28"/>
          <w:szCs w:val="28"/>
        </w:rPr>
        <w:t>7</w:t>
      </w:r>
      <w:r w:rsidRPr="00C946AD">
        <w:rPr>
          <w:sz w:val="28"/>
          <w:szCs w:val="28"/>
        </w:rPr>
        <w:t xml:space="preserve">. Ответственный секретарь МЭС не позднее, </w:t>
      </w:r>
      <w:r w:rsidRPr="00796933">
        <w:rPr>
          <w:sz w:val="28"/>
          <w:szCs w:val="28"/>
        </w:rPr>
        <w:t xml:space="preserve">чем за </w:t>
      </w:r>
      <w:r w:rsidR="002E1AD6" w:rsidRPr="00796933">
        <w:rPr>
          <w:sz w:val="28"/>
          <w:szCs w:val="28"/>
        </w:rPr>
        <w:t>2 дня</w:t>
      </w:r>
      <w:r w:rsidRPr="00C946AD">
        <w:rPr>
          <w:sz w:val="28"/>
          <w:szCs w:val="28"/>
        </w:rPr>
        <w:t xml:space="preserve"> </w:t>
      </w:r>
      <w:r w:rsidR="00A25D27" w:rsidRPr="00C946AD">
        <w:rPr>
          <w:sz w:val="28"/>
          <w:szCs w:val="28"/>
        </w:rPr>
        <w:t>до даты заседания МЭС</w:t>
      </w:r>
      <w:r w:rsidR="00A25D2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высылает членам </w:t>
      </w:r>
      <w:r w:rsidRPr="00C946AD">
        <w:rPr>
          <w:sz w:val="28"/>
          <w:szCs w:val="28"/>
        </w:rPr>
        <w:t>МЭС</w:t>
      </w:r>
      <w:r>
        <w:rPr>
          <w:sz w:val="28"/>
          <w:szCs w:val="28"/>
        </w:rPr>
        <w:t xml:space="preserve"> заключения руководителей рабочих групп и в случае наличия дополнительные материалы.</w:t>
      </w:r>
    </w:p>
    <w:p w:rsidR="001F64E9" w:rsidRDefault="001F64E9" w:rsidP="001F64E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B25D5">
        <w:rPr>
          <w:sz w:val="28"/>
          <w:szCs w:val="28"/>
        </w:rPr>
        <w:t>8</w:t>
      </w:r>
      <w:r w:rsidRPr="00C946AD">
        <w:rPr>
          <w:sz w:val="28"/>
          <w:szCs w:val="28"/>
        </w:rPr>
        <w:t>. Члены рабочей группы могут присутствовать на заседании МЭС, в случае рассмотрения материалов, касающихся этой рабочей группы.</w:t>
      </w:r>
    </w:p>
    <w:p w:rsidR="001F64E9" w:rsidRPr="00C946AD" w:rsidRDefault="001F64E9" w:rsidP="001F64E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25D5">
        <w:rPr>
          <w:sz w:val="28"/>
          <w:szCs w:val="28"/>
        </w:rPr>
        <w:t>9</w:t>
      </w:r>
      <w:r>
        <w:rPr>
          <w:sz w:val="28"/>
          <w:szCs w:val="28"/>
        </w:rPr>
        <w:t xml:space="preserve">. Представители организаций-заявителей </w:t>
      </w:r>
      <w:r w:rsidRPr="00C946AD">
        <w:rPr>
          <w:sz w:val="28"/>
          <w:szCs w:val="28"/>
        </w:rPr>
        <w:t>могут присутствовать на заседании МЭС</w:t>
      </w:r>
      <w:r>
        <w:rPr>
          <w:sz w:val="28"/>
          <w:szCs w:val="28"/>
        </w:rPr>
        <w:t xml:space="preserve"> при рассмотрении их Заявлений.</w:t>
      </w:r>
    </w:p>
    <w:p w:rsidR="001F64E9" w:rsidRPr="00C946AD" w:rsidRDefault="000B25D5" w:rsidP="001F64E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F64E9" w:rsidRPr="00C946AD">
        <w:rPr>
          <w:sz w:val="28"/>
          <w:szCs w:val="28"/>
        </w:rPr>
        <w:t xml:space="preserve">. </w:t>
      </w:r>
      <w:r w:rsidR="001F64E9">
        <w:rPr>
          <w:sz w:val="28"/>
          <w:szCs w:val="28"/>
        </w:rPr>
        <w:t>Ч</w:t>
      </w:r>
      <w:r w:rsidR="001F64E9" w:rsidRPr="00C946AD">
        <w:rPr>
          <w:sz w:val="28"/>
          <w:szCs w:val="28"/>
        </w:rPr>
        <w:t>лен</w:t>
      </w:r>
      <w:r w:rsidR="00A25D27">
        <w:rPr>
          <w:sz w:val="28"/>
          <w:szCs w:val="28"/>
        </w:rPr>
        <w:t>ы</w:t>
      </w:r>
      <w:r w:rsidR="001F64E9" w:rsidRPr="00C946AD">
        <w:rPr>
          <w:sz w:val="28"/>
          <w:szCs w:val="28"/>
        </w:rPr>
        <w:t xml:space="preserve"> МЭС</w:t>
      </w:r>
      <w:r w:rsidR="001F64E9">
        <w:rPr>
          <w:sz w:val="28"/>
          <w:szCs w:val="28"/>
        </w:rPr>
        <w:t>, в</w:t>
      </w:r>
      <w:r w:rsidR="001F64E9" w:rsidRPr="00C946AD">
        <w:rPr>
          <w:sz w:val="28"/>
          <w:szCs w:val="28"/>
        </w:rPr>
        <w:t xml:space="preserve"> случае необходимости, мо</w:t>
      </w:r>
      <w:r w:rsidR="001F64E9">
        <w:rPr>
          <w:sz w:val="28"/>
          <w:szCs w:val="28"/>
        </w:rPr>
        <w:t>гут</w:t>
      </w:r>
      <w:r w:rsidR="001F64E9" w:rsidRPr="00C946AD">
        <w:rPr>
          <w:sz w:val="28"/>
          <w:szCs w:val="28"/>
        </w:rPr>
        <w:t xml:space="preserve"> оформить либо письменное мнение по обсуждаемым вопросам, либо «доверенность на участие» в заседании своему представителю с правом принимать решения по обсуждаемым вопросам.</w:t>
      </w:r>
    </w:p>
    <w:p w:rsidR="001F64E9" w:rsidRDefault="004C4012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5D5">
        <w:rPr>
          <w:sz w:val="28"/>
          <w:szCs w:val="28"/>
        </w:rPr>
        <w:t>1</w:t>
      </w:r>
      <w:r w:rsidR="001F64E9">
        <w:rPr>
          <w:sz w:val="28"/>
          <w:szCs w:val="28"/>
        </w:rPr>
        <w:t>. Во время заседания МЭС при рассмотрении Заявления руководитель рабочей группы сообщает о результатах проведенной экспертизы.</w:t>
      </w:r>
    </w:p>
    <w:p w:rsidR="001F64E9" w:rsidRDefault="001F64E9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5D5">
        <w:rPr>
          <w:sz w:val="28"/>
          <w:szCs w:val="28"/>
        </w:rPr>
        <w:t>2</w:t>
      </w:r>
      <w:r>
        <w:rPr>
          <w:sz w:val="28"/>
          <w:szCs w:val="28"/>
        </w:rPr>
        <w:t>. После обсуждения членами МЭС результатов экспертизы Заявления, представитель организации-заявителя имеет возможность предоставить дополнительный материал или выступить с объяснениями и дополнениями.</w:t>
      </w:r>
    </w:p>
    <w:p w:rsidR="001F64E9" w:rsidRPr="00C946AD" w:rsidRDefault="001F64E9" w:rsidP="00E5686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5D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55E32">
        <w:rPr>
          <w:sz w:val="28"/>
          <w:szCs w:val="28"/>
        </w:rPr>
        <w:t>П</w:t>
      </w:r>
      <w:r>
        <w:rPr>
          <w:sz w:val="28"/>
          <w:szCs w:val="28"/>
        </w:rPr>
        <w:t>ростым голосованием</w:t>
      </w:r>
      <w:r w:rsidR="00155E32" w:rsidRPr="00C946AD">
        <w:rPr>
          <w:sz w:val="28"/>
          <w:szCs w:val="28"/>
        </w:rPr>
        <w:t xml:space="preserve"> </w:t>
      </w:r>
      <w:r w:rsidR="00155E32">
        <w:rPr>
          <w:sz w:val="28"/>
          <w:szCs w:val="28"/>
        </w:rPr>
        <w:t>принимается решение</w:t>
      </w:r>
      <w:r w:rsidR="00155E32" w:rsidRPr="00C946AD">
        <w:rPr>
          <w:sz w:val="28"/>
          <w:szCs w:val="28"/>
        </w:rPr>
        <w:t xml:space="preserve"> о возможности</w:t>
      </w:r>
      <w:r w:rsidR="00155E32">
        <w:rPr>
          <w:sz w:val="28"/>
          <w:szCs w:val="28"/>
        </w:rPr>
        <w:t xml:space="preserve"> или об отказе в </w:t>
      </w:r>
      <w:r w:rsidR="00155E32" w:rsidRPr="00C946AD">
        <w:rPr>
          <w:sz w:val="28"/>
          <w:szCs w:val="28"/>
        </w:rPr>
        <w:t>присвоени</w:t>
      </w:r>
      <w:r w:rsidR="00155E32">
        <w:rPr>
          <w:sz w:val="28"/>
          <w:szCs w:val="28"/>
        </w:rPr>
        <w:t>и или подтверждении</w:t>
      </w:r>
      <w:r w:rsidR="00155E32" w:rsidRPr="00C946AD">
        <w:rPr>
          <w:sz w:val="28"/>
          <w:szCs w:val="28"/>
        </w:rPr>
        <w:t xml:space="preserve"> заявленному телекоммуникационному оборудованию, произведенному на территории Российской Федерации, статуса телекоммуникационного оборудования российского происхождения</w:t>
      </w:r>
      <w:r>
        <w:rPr>
          <w:sz w:val="28"/>
          <w:szCs w:val="28"/>
        </w:rPr>
        <w:t>.</w:t>
      </w:r>
      <w:r w:rsidR="00155E32" w:rsidRPr="00155E32">
        <w:rPr>
          <w:sz w:val="28"/>
          <w:szCs w:val="28"/>
        </w:rPr>
        <w:t xml:space="preserve"> </w:t>
      </w:r>
    </w:p>
    <w:p w:rsidR="00AF3010" w:rsidRPr="00C946AD" w:rsidRDefault="001F64E9" w:rsidP="00AF301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5D5">
        <w:rPr>
          <w:sz w:val="28"/>
          <w:szCs w:val="28"/>
        </w:rPr>
        <w:t>4</w:t>
      </w:r>
      <w:r w:rsidR="00AF3010" w:rsidRPr="00C946AD">
        <w:rPr>
          <w:sz w:val="28"/>
          <w:szCs w:val="28"/>
        </w:rPr>
        <w:t xml:space="preserve">. Рассмотрение Заявления при необходимости может быть перенесено на </w:t>
      </w:r>
      <w:r w:rsidR="001439A2">
        <w:rPr>
          <w:sz w:val="28"/>
          <w:szCs w:val="28"/>
        </w:rPr>
        <w:t xml:space="preserve">очередное </w:t>
      </w:r>
      <w:r w:rsidR="00AF3010" w:rsidRPr="00C946AD">
        <w:rPr>
          <w:sz w:val="28"/>
          <w:szCs w:val="28"/>
        </w:rPr>
        <w:t>заседание МЭС.</w:t>
      </w:r>
    </w:p>
    <w:p w:rsidR="00AF3010" w:rsidRDefault="001439A2" w:rsidP="00AF301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5D5">
        <w:rPr>
          <w:sz w:val="28"/>
          <w:szCs w:val="28"/>
        </w:rPr>
        <w:t>5</w:t>
      </w:r>
      <w:r w:rsidR="00AF3010" w:rsidRPr="00C946AD">
        <w:rPr>
          <w:sz w:val="28"/>
          <w:szCs w:val="28"/>
        </w:rPr>
        <w:t xml:space="preserve">. </w:t>
      </w:r>
      <w:r w:rsidR="007B1BEA">
        <w:rPr>
          <w:sz w:val="28"/>
          <w:szCs w:val="28"/>
        </w:rPr>
        <w:t>П</w:t>
      </w:r>
      <w:r w:rsidR="00AF3010" w:rsidRPr="00C946AD">
        <w:rPr>
          <w:sz w:val="28"/>
          <w:szCs w:val="28"/>
        </w:rPr>
        <w:t>ри рассмотрении заявления на подтверждени</w:t>
      </w:r>
      <w:r w:rsidR="00357F8B" w:rsidRPr="00C946AD">
        <w:rPr>
          <w:sz w:val="28"/>
          <w:szCs w:val="28"/>
        </w:rPr>
        <w:t>е</w:t>
      </w:r>
      <w:r w:rsidR="00AF3010" w:rsidRPr="00C946AD">
        <w:rPr>
          <w:sz w:val="28"/>
          <w:szCs w:val="28"/>
        </w:rPr>
        <w:t xml:space="preserve"> статуса на основании заключения и ходатайства </w:t>
      </w:r>
      <w:r w:rsidR="007B1BEA">
        <w:rPr>
          <w:sz w:val="28"/>
          <w:szCs w:val="28"/>
        </w:rPr>
        <w:t>р</w:t>
      </w:r>
      <w:r w:rsidR="00AF3010" w:rsidRPr="00C946AD">
        <w:rPr>
          <w:sz w:val="28"/>
          <w:szCs w:val="28"/>
        </w:rPr>
        <w:t xml:space="preserve">уководителя </w:t>
      </w:r>
      <w:r w:rsidR="00A25D27">
        <w:rPr>
          <w:sz w:val="28"/>
          <w:szCs w:val="28"/>
        </w:rPr>
        <w:t>р</w:t>
      </w:r>
      <w:r w:rsidR="00AF3010" w:rsidRPr="00C946AD">
        <w:rPr>
          <w:sz w:val="28"/>
          <w:szCs w:val="28"/>
        </w:rPr>
        <w:t>абочей группы</w:t>
      </w:r>
      <w:r w:rsidR="007B1BEA">
        <w:rPr>
          <w:sz w:val="28"/>
          <w:szCs w:val="28"/>
        </w:rPr>
        <w:t>, д</w:t>
      </w:r>
      <w:r w:rsidR="007B1BEA" w:rsidRPr="00C946AD">
        <w:rPr>
          <w:sz w:val="28"/>
          <w:szCs w:val="28"/>
        </w:rPr>
        <w:t xml:space="preserve">опускается возможность </w:t>
      </w:r>
      <w:r w:rsidR="007B1BEA">
        <w:rPr>
          <w:sz w:val="28"/>
          <w:szCs w:val="28"/>
        </w:rPr>
        <w:t xml:space="preserve">проведения </w:t>
      </w:r>
      <w:r w:rsidR="007B1BEA" w:rsidRPr="00C946AD">
        <w:rPr>
          <w:sz w:val="28"/>
          <w:szCs w:val="28"/>
        </w:rPr>
        <w:t>заочного голосования</w:t>
      </w:r>
      <w:r w:rsidR="007B1BEA">
        <w:rPr>
          <w:sz w:val="28"/>
          <w:szCs w:val="28"/>
        </w:rPr>
        <w:t xml:space="preserve"> путем отправки</w:t>
      </w:r>
      <w:r w:rsidR="001F64E9">
        <w:rPr>
          <w:sz w:val="28"/>
          <w:szCs w:val="28"/>
        </w:rPr>
        <w:t xml:space="preserve"> каждым членом МЭС</w:t>
      </w:r>
      <w:r w:rsidR="007B1BEA">
        <w:rPr>
          <w:sz w:val="28"/>
          <w:szCs w:val="28"/>
        </w:rPr>
        <w:t xml:space="preserve"> письменного решения по электронной почте в адрес </w:t>
      </w:r>
      <w:r w:rsidR="00A25D27">
        <w:rPr>
          <w:sz w:val="28"/>
          <w:szCs w:val="28"/>
        </w:rPr>
        <w:t>о</w:t>
      </w:r>
      <w:r w:rsidR="007B1BEA">
        <w:rPr>
          <w:sz w:val="28"/>
          <w:szCs w:val="28"/>
        </w:rPr>
        <w:t>тветственного секретаря МЭС</w:t>
      </w:r>
      <w:r w:rsidR="00AF3010" w:rsidRPr="00C946AD">
        <w:rPr>
          <w:sz w:val="28"/>
          <w:szCs w:val="28"/>
        </w:rPr>
        <w:t>.</w:t>
      </w:r>
    </w:p>
    <w:p w:rsidR="00AF3010" w:rsidRPr="00C946AD" w:rsidRDefault="001F64E9" w:rsidP="00AF301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5D5">
        <w:rPr>
          <w:sz w:val="28"/>
          <w:szCs w:val="28"/>
        </w:rPr>
        <w:t>6</w:t>
      </w:r>
      <w:r w:rsidR="00AF3010" w:rsidRPr="00C946AD">
        <w:rPr>
          <w:sz w:val="28"/>
          <w:szCs w:val="28"/>
        </w:rPr>
        <w:t>. Ответственный секретарь МЭС обеспечивает хранение Заявлений.</w:t>
      </w:r>
    </w:p>
    <w:p w:rsidR="00AF3010" w:rsidRPr="00C946AD" w:rsidRDefault="001F64E9" w:rsidP="00AF301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5D5">
        <w:rPr>
          <w:sz w:val="28"/>
          <w:szCs w:val="28"/>
        </w:rPr>
        <w:t>7</w:t>
      </w:r>
      <w:r w:rsidR="00AF3010" w:rsidRPr="00C946AD">
        <w:rPr>
          <w:sz w:val="28"/>
          <w:szCs w:val="28"/>
        </w:rPr>
        <w:t>. Срок хранения Заявлений составляет:</w:t>
      </w:r>
    </w:p>
    <w:p w:rsidR="00AF3010" w:rsidRPr="00C946AD" w:rsidRDefault="00AF3010" w:rsidP="00AF301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6AD">
        <w:rPr>
          <w:sz w:val="28"/>
          <w:szCs w:val="28"/>
        </w:rPr>
        <w:t xml:space="preserve">- </w:t>
      </w:r>
      <w:r w:rsidR="00357F8B" w:rsidRPr="00C946AD">
        <w:rPr>
          <w:sz w:val="28"/>
          <w:szCs w:val="28"/>
        </w:rPr>
        <w:t xml:space="preserve">весь срок нахождения телекоммуникационного оборудования в </w:t>
      </w:r>
      <w:r w:rsidR="001F64E9">
        <w:rPr>
          <w:sz w:val="28"/>
          <w:szCs w:val="28"/>
        </w:rPr>
        <w:t>«</w:t>
      </w:r>
      <w:r w:rsidR="00357F8B" w:rsidRPr="00C946AD">
        <w:rPr>
          <w:sz w:val="28"/>
          <w:szCs w:val="28"/>
        </w:rPr>
        <w:t>Реестре</w:t>
      </w:r>
      <w:r w:rsidR="001F64E9">
        <w:rPr>
          <w:sz w:val="28"/>
          <w:szCs w:val="28"/>
        </w:rPr>
        <w:t xml:space="preserve"> </w:t>
      </w:r>
      <w:r w:rsidR="001F64E9" w:rsidRPr="00C946AD">
        <w:rPr>
          <w:sz w:val="28"/>
          <w:szCs w:val="28"/>
        </w:rPr>
        <w:t>телекоммуникационно</w:t>
      </w:r>
      <w:r w:rsidR="001F64E9">
        <w:rPr>
          <w:sz w:val="28"/>
          <w:szCs w:val="28"/>
        </w:rPr>
        <w:t>го</w:t>
      </w:r>
      <w:r w:rsidR="001F64E9" w:rsidRPr="00C946AD">
        <w:rPr>
          <w:sz w:val="28"/>
          <w:szCs w:val="28"/>
        </w:rPr>
        <w:t xml:space="preserve"> оборудовани</w:t>
      </w:r>
      <w:r w:rsidR="001F64E9">
        <w:rPr>
          <w:sz w:val="28"/>
          <w:szCs w:val="28"/>
        </w:rPr>
        <w:t>я</w:t>
      </w:r>
      <w:r w:rsidR="001F64E9" w:rsidRPr="00C946AD">
        <w:rPr>
          <w:sz w:val="28"/>
          <w:szCs w:val="28"/>
        </w:rPr>
        <w:t>, произведенно</w:t>
      </w:r>
      <w:r w:rsidR="001F64E9">
        <w:rPr>
          <w:sz w:val="28"/>
          <w:szCs w:val="28"/>
        </w:rPr>
        <w:t>го</w:t>
      </w:r>
      <w:r w:rsidR="001F64E9" w:rsidRPr="00C946AD">
        <w:rPr>
          <w:sz w:val="28"/>
          <w:szCs w:val="28"/>
        </w:rPr>
        <w:t xml:space="preserve"> на территории Российской Федерации, </w:t>
      </w:r>
      <w:r w:rsidR="001F64E9">
        <w:rPr>
          <w:sz w:val="28"/>
          <w:szCs w:val="28"/>
        </w:rPr>
        <w:t xml:space="preserve">обладающего </w:t>
      </w:r>
      <w:r w:rsidR="001F64E9" w:rsidRPr="00C946AD">
        <w:rPr>
          <w:sz w:val="28"/>
          <w:szCs w:val="28"/>
        </w:rPr>
        <w:t>статус</w:t>
      </w:r>
      <w:r w:rsidR="001F64E9">
        <w:rPr>
          <w:sz w:val="28"/>
          <w:szCs w:val="28"/>
        </w:rPr>
        <w:t>ом</w:t>
      </w:r>
      <w:r w:rsidR="001F64E9" w:rsidRPr="00C946AD">
        <w:rPr>
          <w:sz w:val="28"/>
          <w:szCs w:val="28"/>
        </w:rPr>
        <w:t xml:space="preserve"> телекоммуникационного оборудования российского происхождения</w:t>
      </w:r>
      <w:r w:rsidR="001F64E9">
        <w:rPr>
          <w:sz w:val="28"/>
          <w:szCs w:val="28"/>
        </w:rPr>
        <w:t>»</w:t>
      </w:r>
      <w:r w:rsidR="00357F8B" w:rsidRPr="00C946AD">
        <w:rPr>
          <w:sz w:val="28"/>
          <w:szCs w:val="28"/>
        </w:rPr>
        <w:t xml:space="preserve"> </w:t>
      </w:r>
      <w:r w:rsidRPr="00C946AD">
        <w:rPr>
          <w:sz w:val="28"/>
          <w:szCs w:val="28"/>
        </w:rPr>
        <w:t>для Заявлений, по которым принято Заключение о возможности присвоения</w:t>
      </w:r>
      <w:r w:rsidR="001F64E9">
        <w:rPr>
          <w:sz w:val="28"/>
          <w:szCs w:val="28"/>
        </w:rPr>
        <w:t xml:space="preserve"> или подтверждения</w:t>
      </w:r>
      <w:r w:rsidRPr="00C946AD">
        <w:rPr>
          <w:sz w:val="28"/>
          <w:szCs w:val="28"/>
        </w:rPr>
        <w:t xml:space="preserve"> заявленному телекоммуникационному </w:t>
      </w:r>
      <w:r w:rsidRPr="00C946AD">
        <w:rPr>
          <w:sz w:val="28"/>
          <w:szCs w:val="28"/>
        </w:rPr>
        <w:lastRenderedPageBreak/>
        <w:t>оборудованию, произведенному на территории Российской Федерации, статуса телекоммуникационного оборудования российского происхождения;</w:t>
      </w:r>
    </w:p>
    <w:p w:rsidR="00357F8B" w:rsidRPr="00C946AD" w:rsidRDefault="00AF3010" w:rsidP="00AF301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6AD">
        <w:rPr>
          <w:sz w:val="28"/>
          <w:szCs w:val="28"/>
        </w:rPr>
        <w:t>- 1 год для Заявлений, по которым принято Заключение об отказе в присвоении заявленному телекоммуникационному оборудованию, произведенному на территории Российской Федерации, статуса телекоммуникационного оборудования российского происхождения</w:t>
      </w:r>
      <w:r w:rsidR="00357F8B" w:rsidRPr="00C946AD">
        <w:rPr>
          <w:sz w:val="28"/>
          <w:szCs w:val="28"/>
        </w:rPr>
        <w:t>;</w:t>
      </w:r>
    </w:p>
    <w:p w:rsidR="00AF3010" w:rsidRPr="00C946AD" w:rsidRDefault="00357F8B" w:rsidP="00AF301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6AD">
        <w:rPr>
          <w:sz w:val="28"/>
          <w:szCs w:val="28"/>
        </w:rPr>
        <w:t xml:space="preserve">- 1 год после отказа </w:t>
      </w:r>
      <w:r w:rsidR="003B6CFD">
        <w:rPr>
          <w:sz w:val="28"/>
          <w:szCs w:val="28"/>
        </w:rPr>
        <w:t xml:space="preserve">организации-заявителя </w:t>
      </w:r>
      <w:r w:rsidR="00781771">
        <w:rPr>
          <w:sz w:val="28"/>
          <w:szCs w:val="28"/>
        </w:rPr>
        <w:t xml:space="preserve">от </w:t>
      </w:r>
      <w:r w:rsidR="00781771" w:rsidRPr="00C946AD">
        <w:rPr>
          <w:sz w:val="28"/>
          <w:szCs w:val="28"/>
        </w:rPr>
        <w:t>подтверждени</w:t>
      </w:r>
      <w:r w:rsidR="00781771">
        <w:rPr>
          <w:sz w:val="28"/>
          <w:szCs w:val="28"/>
        </w:rPr>
        <w:t>я</w:t>
      </w:r>
      <w:r w:rsidR="00781771" w:rsidRPr="00C946AD">
        <w:rPr>
          <w:sz w:val="28"/>
          <w:szCs w:val="28"/>
        </w:rPr>
        <w:t xml:space="preserve"> Статуса</w:t>
      </w:r>
      <w:r w:rsidR="00AF3010" w:rsidRPr="00C946AD">
        <w:rPr>
          <w:sz w:val="28"/>
          <w:szCs w:val="28"/>
        </w:rPr>
        <w:t>.</w:t>
      </w:r>
      <w:r w:rsidR="00A25D27">
        <w:rPr>
          <w:sz w:val="28"/>
          <w:szCs w:val="28"/>
        </w:rPr>
        <w:t xml:space="preserve"> Отказом </w:t>
      </w:r>
      <w:r w:rsidR="003D3A91">
        <w:rPr>
          <w:sz w:val="28"/>
          <w:szCs w:val="28"/>
        </w:rPr>
        <w:t xml:space="preserve">от </w:t>
      </w:r>
      <w:r w:rsidR="003D3A91" w:rsidRPr="00C946AD">
        <w:rPr>
          <w:sz w:val="28"/>
          <w:szCs w:val="28"/>
        </w:rPr>
        <w:t>подтверждени</w:t>
      </w:r>
      <w:r w:rsidR="003D3A91">
        <w:rPr>
          <w:sz w:val="28"/>
          <w:szCs w:val="28"/>
        </w:rPr>
        <w:t>я</w:t>
      </w:r>
      <w:r w:rsidR="003D3A91" w:rsidRPr="00C946AD">
        <w:rPr>
          <w:sz w:val="28"/>
          <w:szCs w:val="28"/>
        </w:rPr>
        <w:t xml:space="preserve"> Статуса</w:t>
      </w:r>
      <w:r w:rsidR="003D3A91">
        <w:rPr>
          <w:sz w:val="28"/>
          <w:szCs w:val="28"/>
        </w:rPr>
        <w:t xml:space="preserve"> </w:t>
      </w:r>
      <w:r w:rsidR="00A25D27">
        <w:rPr>
          <w:sz w:val="28"/>
          <w:szCs w:val="28"/>
        </w:rPr>
        <w:t xml:space="preserve">считается </w:t>
      </w:r>
      <w:r w:rsidR="003D3A91">
        <w:rPr>
          <w:sz w:val="28"/>
          <w:szCs w:val="28"/>
        </w:rPr>
        <w:t>отсутствие</w:t>
      </w:r>
      <w:r w:rsidR="00A25D27">
        <w:rPr>
          <w:sz w:val="28"/>
          <w:szCs w:val="28"/>
        </w:rPr>
        <w:t xml:space="preserve"> Заявления </w:t>
      </w:r>
      <w:r w:rsidR="003D3A91">
        <w:rPr>
          <w:sz w:val="28"/>
          <w:szCs w:val="28"/>
        </w:rPr>
        <w:t xml:space="preserve">организации-заявителя </w:t>
      </w:r>
      <w:r w:rsidR="00A25D27">
        <w:rPr>
          <w:sz w:val="28"/>
          <w:szCs w:val="28"/>
        </w:rPr>
        <w:t>о подтверждении статуса.</w:t>
      </w:r>
    </w:p>
    <w:p w:rsidR="001A1E4F" w:rsidRDefault="001A1E4F" w:rsidP="00AF301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5D5">
        <w:rPr>
          <w:sz w:val="28"/>
          <w:szCs w:val="28"/>
        </w:rPr>
        <w:t>8</w:t>
      </w:r>
      <w:r w:rsidR="00AF3010" w:rsidRPr="00C946AD">
        <w:rPr>
          <w:sz w:val="28"/>
          <w:szCs w:val="28"/>
        </w:rPr>
        <w:t>. После окончания срока хранения Заявления и при отсутствии дополнительных запросов от организации-заявителя о п</w:t>
      </w:r>
      <w:r w:rsidR="003D3A91">
        <w:rPr>
          <w:sz w:val="28"/>
          <w:szCs w:val="28"/>
        </w:rPr>
        <w:t>одтверждении</w:t>
      </w:r>
      <w:r w:rsidR="00AF3010" w:rsidRPr="00C946AD">
        <w:rPr>
          <w:sz w:val="28"/>
          <w:szCs w:val="28"/>
        </w:rPr>
        <w:t xml:space="preserve"> статуса телекоммуникационного оборудования российского происхождения, </w:t>
      </w:r>
      <w:r w:rsidR="00357F8B" w:rsidRPr="00C946AD">
        <w:rPr>
          <w:sz w:val="28"/>
          <w:szCs w:val="28"/>
        </w:rPr>
        <w:t xml:space="preserve">МЭС принимает решение об уничтожении Заявления. </w:t>
      </w:r>
    </w:p>
    <w:p w:rsidR="00AF3010" w:rsidRPr="00C946AD" w:rsidRDefault="001A1E4F" w:rsidP="00AF301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5D5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357F8B" w:rsidRPr="00C946AD">
        <w:rPr>
          <w:sz w:val="28"/>
          <w:szCs w:val="28"/>
        </w:rPr>
        <w:t>Ответственный секретарь МЭС осуществляет уничтожение Заявления</w:t>
      </w:r>
      <w:r w:rsidR="003D3A91">
        <w:rPr>
          <w:sz w:val="28"/>
          <w:szCs w:val="28"/>
        </w:rPr>
        <w:t>, оформ</w:t>
      </w:r>
      <w:r w:rsidR="00F037C3">
        <w:rPr>
          <w:sz w:val="28"/>
          <w:szCs w:val="28"/>
        </w:rPr>
        <w:t>ляя</w:t>
      </w:r>
      <w:r w:rsidR="003D3A91">
        <w:rPr>
          <w:sz w:val="28"/>
          <w:szCs w:val="28"/>
        </w:rPr>
        <w:t xml:space="preserve"> соответствующий Акт</w:t>
      </w:r>
      <w:r w:rsidR="00357F8B" w:rsidRPr="00C946AD">
        <w:rPr>
          <w:sz w:val="28"/>
          <w:szCs w:val="28"/>
        </w:rPr>
        <w:t>.</w:t>
      </w:r>
    </w:p>
    <w:p w:rsidR="00AF3010" w:rsidRDefault="00AF3010" w:rsidP="00AF301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56869" w:rsidRDefault="00BD4A26" w:rsidP="00BD4A26">
      <w:pPr>
        <w:shd w:val="clear" w:color="auto" w:fill="FFFFFF"/>
        <w:ind w:right="33"/>
        <w:rPr>
          <w:sz w:val="28"/>
          <w:szCs w:val="28"/>
        </w:rPr>
      </w:pPr>
      <w:r w:rsidRPr="00BD4A26">
        <w:rPr>
          <w:sz w:val="28"/>
          <w:szCs w:val="28"/>
        </w:rPr>
        <w:t xml:space="preserve">Заместитель председателя Межведомственного </w:t>
      </w:r>
    </w:p>
    <w:p w:rsidR="00E56869" w:rsidRDefault="00BD4A26" w:rsidP="00BD4A26">
      <w:pPr>
        <w:shd w:val="clear" w:color="auto" w:fill="FFFFFF"/>
        <w:ind w:right="33"/>
        <w:rPr>
          <w:sz w:val="28"/>
          <w:szCs w:val="28"/>
        </w:rPr>
      </w:pPr>
      <w:r w:rsidRPr="00BD4A26">
        <w:rPr>
          <w:sz w:val="28"/>
          <w:szCs w:val="28"/>
        </w:rPr>
        <w:t>экспертного совета,</w:t>
      </w:r>
      <w:r w:rsidR="00E56869">
        <w:rPr>
          <w:sz w:val="28"/>
          <w:szCs w:val="28"/>
        </w:rPr>
        <w:t xml:space="preserve"> </w:t>
      </w:r>
      <w:r w:rsidR="003B4EB3">
        <w:rPr>
          <w:sz w:val="28"/>
          <w:szCs w:val="28"/>
        </w:rPr>
        <w:t>начальник отдела</w:t>
      </w:r>
      <w:r w:rsidRPr="00BD4A26">
        <w:rPr>
          <w:sz w:val="28"/>
          <w:szCs w:val="28"/>
        </w:rPr>
        <w:t xml:space="preserve"> </w:t>
      </w:r>
    </w:p>
    <w:p w:rsidR="00A17D81" w:rsidRDefault="00BD4A26" w:rsidP="0048056C">
      <w:pPr>
        <w:shd w:val="clear" w:color="auto" w:fill="FFFFFF"/>
        <w:ind w:right="33"/>
        <w:rPr>
          <w:sz w:val="28"/>
          <w:szCs w:val="28"/>
        </w:rPr>
      </w:pPr>
      <w:r w:rsidRPr="00BD4A26">
        <w:rPr>
          <w:sz w:val="28"/>
          <w:szCs w:val="28"/>
        </w:rPr>
        <w:t>Департамента радиоэлектронной промышленности</w:t>
      </w:r>
      <w:r w:rsidR="00E56869">
        <w:rPr>
          <w:sz w:val="28"/>
          <w:szCs w:val="28"/>
        </w:rPr>
        <w:t xml:space="preserve">              </w:t>
      </w:r>
      <w:r w:rsidR="003B4EB3">
        <w:rPr>
          <w:sz w:val="28"/>
          <w:szCs w:val="28"/>
        </w:rPr>
        <w:t xml:space="preserve">   </w:t>
      </w:r>
      <w:r w:rsidR="00E56869">
        <w:rPr>
          <w:sz w:val="28"/>
          <w:szCs w:val="28"/>
        </w:rPr>
        <w:t xml:space="preserve">          </w:t>
      </w:r>
      <w:r w:rsidR="009E2485">
        <w:rPr>
          <w:sz w:val="28"/>
          <w:szCs w:val="28"/>
        </w:rPr>
        <w:t xml:space="preserve"> </w:t>
      </w:r>
      <w:r w:rsidR="00E56869">
        <w:rPr>
          <w:sz w:val="28"/>
          <w:szCs w:val="28"/>
        </w:rPr>
        <w:t xml:space="preserve">      </w:t>
      </w:r>
      <w:r w:rsidR="003B4EB3">
        <w:rPr>
          <w:sz w:val="28"/>
          <w:szCs w:val="28"/>
        </w:rPr>
        <w:t>Г</w:t>
      </w:r>
      <w:r w:rsidR="00451687">
        <w:rPr>
          <w:sz w:val="28"/>
          <w:szCs w:val="28"/>
        </w:rPr>
        <w:t>.</w:t>
      </w:r>
      <w:r w:rsidR="003B4EB3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3B4EB3">
        <w:rPr>
          <w:sz w:val="28"/>
          <w:szCs w:val="28"/>
        </w:rPr>
        <w:t>Иванов</w:t>
      </w:r>
    </w:p>
    <w:p w:rsidR="009E2485" w:rsidRDefault="009E2485" w:rsidP="0048056C">
      <w:pPr>
        <w:shd w:val="clear" w:color="auto" w:fill="FFFFFF"/>
        <w:ind w:right="33"/>
        <w:rPr>
          <w:sz w:val="28"/>
          <w:szCs w:val="28"/>
        </w:rPr>
      </w:pPr>
    </w:p>
    <w:p w:rsidR="009E2485" w:rsidRDefault="009E2485" w:rsidP="009E2485">
      <w:pPr>
        <w:shd w:val="clear" w:color="auto" w:fill="FFFFFF"/>
        <w:ind w:right="33"/>
        <w:rPr>
          <w:sz w:val="28"/>
          <w:szCs w:val="28"/>
        </w:rPr>
      </w:pPr>
      <w:r w:rsidRPr="00BD4A26">
        <w:rPr>
          <w:sz w:val="28"/>
          <w:szCs w:val="28"/>
        </w:rPr>
        <w:t xml:space="preserve">Заместитель председателя Межведомственного </w:t>
      </w:r>
    </w:p>
    <w:p w:rsidR="009E2485" w:rsidRDefault="009E2485" w:rsidP="009E2485">
      <w:pPr>
        <w:shd w:val="clear" w:color="auto" w:fill="FFFFFF"/>
        <w:ind w:right="33"/>
        <w:rPr>
          <w:sz w:val="28"/>
          <w:szCs w:val="28"/>
        </w:rPr>
      </w:pPr>
      <w:r>
        <w:rPr>
          <w:sz w:val="28"/>
          <w:szCs w:val="28"/>
        </w:rPr>
        <w:t>экспертного 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В.Н. Иванчук</w:t>
      </w:r>
    </w:p>
    <w:p w:rsidR="00A17D81" w:rsidRDefault="00A17D81" w:rsidP="0048056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  <w:sectPr w:rsidR="00A17D81" w:rsidSect="004704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258" w:right="566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7D81" w:rsidRDefault="00A17D81" w:rsidP="00A17D8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</w:t>
      </w:r>
    </w:p>
    <w:p w:rsidR="00A17D81" w:rsidRPr="0047048A" w:rsidRDefault="00A17D81" w:rsidP="00A17D81">
      <w:pPr>
        <w:jc w:val="center"/>
        <w:rPr>
          <w:sz w:val="28"/>
          <w:szCs w:val="28"/>
        </w:rPr>
      </w:pPr>
    </w:p>
    <w:p w:rsidR="00A17D81" w:rsidRPr="005A29AB" w:rsidRDefault="00A17D81" w:rsidP="00A17D81">
      <w:pPr>
        <w:jc w:val="center"/>
        <w:rPr>
          <w:sz w:val="28"/>
          <w:szCs w:val="28"/>
        </w:rPr>
      </w:pPr>
      <w:r w:rsidRPr="005A29AB">
        <w:rPr>
          <w:sz w:val="28"/>
          <w:szCs w:val="28"/>
        </w:rPr>
        <w:t>РАСПИСКА</w:t>
      </w:r>
    </w:p>
    <w:p w:rsidR="00A17D81" w:rsidRDefault="00A17D81" w:rsidP="00A17D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A29AB">
        <w:rPr>
          <w:sz w:val="28"/>
          <w:szCs w:val="28"/>
        </w:rPr>
        <w:t>получении</w:t>
      </w:r>
      <w:r>
        <w:rPr>
          <w:sz w:val="28"/>
          <w:szCs w:val="28"/>
        </w:rPr>
        <w:t xml:space="preserve"> Заявления на присвоение </w:t>
      </w:r>
      <w:r w:rsidRPr="0012448F">
        <w:rPr>
          <w:sz w:val="28"/>
          <w:szCs w:val="28"/>
        </w:rPr>
        <w:t>телекоммуникационному оборудованию, произведенному на территории Российской Федерации, статуса телекоммуникационного оборудов</w:t>
      </w:r>
      <w:r>
        <w:rPr>
          <w:sz w:val="28"/>
          <w:szCs w:val="28"/>
        </w:rPr>
        <w:t>ания российского происхождения</w:t>
      </w:r>
    </w:p>
    <w:p w:rsidR="00A17D81" w:rsidRDefault="00A17D81" w:rsidP="00A17D81">
      <w:pPr>
        <w:ind w:firstLine="180"/>
        <w:rPr>
          <w:sz w:val="28"/>
          <w:szCs w:val="28"/>
        </w:rPr>
      </w:pPr>
    </w:p>
    <w:p w:rsidR="00A17D81" w:rsidRDefault="00A17D81" w:rsidP="00A17D81">
      <w:pPr>
        <w:spacing w:after="160"/>
        <w:ind w:firstLine="181"/>
        <w:rPr>
          <w:sz w:val="28"/>
          <w:szCs w:val="28"/>
        </w:rPr>
      </w:pPr>
      <w:r>
        <w:rPr>
          <w:sz w:val="28"/>
          <w:szCs w:val="28"/>
        </w:rPr>
        <w:t xml:space="preserve">Настоящим удостоверяется, что </w:t>
      </w:r>
      <w:r w:rsidRPr="005A29AB">
        <w:rPr>
          <w:sz w:val="28"/>
          <w:szCs w:val="28"/>
        </w:rPr>
        <w:t>заявител</w:t>
      </w:r>
      <w:r>
        <w:rPr>
          <w:sz w:val="28"/>
          <w:szCs w:val="28"/>
        </w:rPr>
        <w:t>ь __________________________________________________________________</w:t>
      </w:r>
      <w:r w:rsidR="00D91FD2">
        <w:rPr>
          <w:sz w:val="28"/>
          <w:szCs w:val="28"/>
        </w:rPr>
        <w:t>_____________________________________</w:t>
      </w:r>
    </w:p>
    <w:p w:rsidR="00A17D81" w:rsidRDefault="00A17D81" w:rsidP="00A17D81">
      <w:pPr>
        <w:ind w:right="-190" w:firstLine="18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____________________________________________________________________________________________представил, </w:t>
      </w:r>
    </w:p>
    <w:p w:rsidR="00A17D81" w:rsidRPr="000A4C8D" w:rsidRDefault="00A17D81" w:rsidP="00A17D81">
      <w:r>
        <w:t xml:space="preserve">                                                                                         </w:t>
      </w:r>
      <w:r w:rsidRPr="000A4C8D">
        <w:t>(ф</w:t>
      </w:r>
      <w:r>
        <w:t xml:space="preserve">амилия, имя, отчество </w:t>
      </w:r>
      <w:r w:rsidRPr="000A4C8D">
        <w:t>лица, подавшего документы)</w:t>
      </w:r>
    </w:p>
    <w:p w:rsidR="00A17D81" w:rsidRDefault="00A17D81" w:rsidP="00A17D81">
      <w:pPr>
        <w:spacing w:after="120"/>
        <w:rPr>
          <w:sz w:val="28"/>
          <w:szCs w:val="28"/>
        </w:rPr>
      </w:pPr>
      <w:r w:rsidRPr="00B37C66">
        <w:rPr>
          <w:sz w:val="28"/>
          <w:szCs w:val="28"/>
        </w:rPr>
        <w:t>Уполномоченное лицо по приему и регистрации Заявлений – __________________________________________________</w:t>
      </w:r>
    </w:p>
    <w:p w:rsidR="00A17D81" w:rsidRPr="00B37C66" w:rsidRDefault="00A17D81" w:rsidP="00A17D8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</w:p>
    <w:p w:rsidR="00A17D81" w:rsidRPr="00987697" w:rsidRDefault="00A17D81" w:rsidP="00A17D81">
      <w:r>
        <w:t xml:space="preserve">                                                     (фамилия, имя, отчество и должность лица, принявшего документы)</w:t>
      </w:r>
    </w:p>
    <w:p w:rsidR="00A17D81" w:rsidRPr="00B37C66" w:rsidRDefault="00A17D81" w:rsidP="00A17D81"/>
    <w:p w:rsidR="00A17D81" w:rsidRDefault="00A17D81" w:rsidP="00A17D81">
      <w:pPr>
        <w:spacing w:line="360" w:lineRule="auto"/>
        <w:ind w:firstLine="180"/>
        <w:rPr>
          <w:sz w:val="28"/>
          <w:szCs w:val="28"/>
        </w:rPr>
      </w:pPr>
      <w:r w:rsidRPr="00987697">
        <w:rPr>
          <w:sz w:val="28"/>
          <w:szCs w:val="28"/>
        </w:rPr>
        <w:t>получил "_____" "_______</w:t>
      </w:r>
      <w:r>
        <w:rPr>
          <w:sz w:val="28"/>
          <w:szCs w:val="28"/>
        </w:rPr>
        <w:t>___</w:t>
      </w:r>
      <w:r w:rsidRPr="00987697">
        <w:rPr>
          <w:sz w:val="28"/>
          <w:szCs w:val="28"/>
        </w:rPr>
        <w:t>________" 20___ г.</w:t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 №  _____________________________________</w:t>
      </w:r>
    </w:p>
    <w:p w:rsidR="00A17D81" w:rsidRDefault="00A17D81" w:rsidP="00A17D81">
      <w:pPr>
        <w:ind w:firstLine="180"/>
        <w:rPr>
          <w:sz w:val="28"/>
          <w:szCs w:val="28"/>
        </w:rPr>
      </w:pPr>
      <w:r>
        <w:rPr>
          <w:sz w:val="28"/>
          <w:szCs w:val="28"/>
        </w:rPr>
        <w:t>в составе нижеследующих документов:</w:t>
      </w:r>
    </w:p>
    <w:p w:rsidR="00A17D81" w:rsidRPr="00987697" w:rsidRDefault="00A17D81" w:rsidP="00A17D81">
      <w:pPr>
        <w:ind w:firstLine="180"/>
        <w:rPr>
          <w:sz w:val="28"/>
          <w:szCs w:val="28"/>
        </w:rPr>
      </w:pPr>
    </w:p>
    <w:tbl>
      <w:tblPr>
        <w:tblStyle w:val="ab"/>
        <w:tblW w:w="5000" w:type="pct"/>
        <w:tblLook w:val="01E0" w:firstRow="1" w:lastRow="1" w:firstColumn="1" w:lastColumn="1" w:noHBand="0" w:noVBand="0"/>
      </w:tblPr>
      <w:tblGrid>
        <w:gridCol w:w="643"/>
        <w:gridCol w:w="6247"/>
        <w:gridCol w:w="2420"/>
        <w:gridCol w:w="2419"/>
        <w:gridCol w:w="2932"/>
      </w:tblGrid>
      <w:tr w:rsidR="00A17D81" w:rsidTr="00D05F77">
        <w:tc>
          <w:tcPr>
            <w:tcW w:w="219" w:type="pct"/>
          </w:tcPr>
          <w:p w:rsidR="00A17D81" w:rsidRPr="00F56815" w:rsidRDefault="00A17D81" w:rsidP="00D05F77">
            <w:pPr>
              <w:jc w:val="center"/>
              <w:rPr>
                <w:sz w:val="26"/>
                <w:szCs w:val="26"/>
              </w:rPr>
            </w:pPr>
            <w:r w:rsidRPr="00F56815">
              <w:rPr>
                <w:sz w:val="26"/>
                <w:szCs w:val="26"/>
              </w:rPr>
              <w:t xml:space="preserve">№ </w:t>
            </w:r>
            <w:proofErr w:type="gramStart"/>
            <w:r w:rsidRPr="00F56815">
              <w:rPr>
                <w:sz w:val="26"/>
                <w:szCs w:val="26"/>
              </w:rPr>
              <w:t>п</w:t>
            </w:r>
            <w:proofErr w:type="gramEnd"/>
            <w:r w:rsidRPr="00F56815">
              <w:rPr>
                <w:sz w:val="26"/>
                <w:szCs w:val="26"/>
              </w:rPr>
              <w:t>/п</w:t>
            </w:r>
          </w:p>
        </w:tc>
        <w:tc>
          <w:tcPr>
            <w:tcW w:w="2130" w:type="pct"/>
          </w:tcPr>
          <w:p w:rsidR="00A17D81" w:rsidRPr="00F56815" w:rsidRDefault="00A17D81" w:rsidP="00D05F77">
            <w:pPr>
              <w:jc w:val="center"/>
              <w:rPr>
                <w:sz w:val="26"/>
                <w:szCs w:val="26"/>
              </w:rPr>
            </w:pPr>
            <w:r w:rsidRPr="00F56815">
              <w:rPr>
                <w:sz w:val="26"/>
                <w:szCs w:val="26"/>
              </w:rPr>
              <w:t>Перечень представленных документов</w:t>
            </w:r>
          </w:p>
        </w:tc>
        <w:tc>
          <w:tcPr>
            <w:tcW w:w="825" w:type="pct"/>
          </w:tcPr>
          <w:p w:rsidR="00A17D81" w:rsidRPr="00F56815" w:rsidRDefault="00A17D81" w:rsidP="00D05F77">
            <w:pPr>
              <w:jc w:val="center"/>
              <w:rPr>
                <w:sz w:val="26"/>
                <w:szCs w:val="26"/>
              </w:rPr>
            </w:pPr>
            <w:r w:rsidRPr="00F56815">
              <w:rPr>
                <w:sz w:val="26"/>
                <w:szCs w:val="26"/>
              </w:rPr>
              <w:t>Количество листов</w:t>
            </w:r>
          </w:p>
        </w:tc>
        <w:tc>
          <w:tcPr>
            <w:tcW w:w="825" w:type="pct"/>
          </w:tcPr>
          <w:p w:rsidR="00A17D81" w:rsidRPr="00F56815" w:rsidRDefault="00A17D81" w:rsidP="00D05F77">
            <w:pPr>
              <w:jc w:val="center"/>
              <w:rPr>
                <w:sz w:val="26"/>
                <w:szCs w:val="26"/>
              </w:rPr>
            </w:pPr>
            <w:r w:rsidRPr="00F56815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1000" w:type="pct"/>
          </w:tcPr>
          <w:p w:rsidR="00A17D81" w:rsidRPr="00F56815" w:rsidRDefault="00A17D81" w:rsidP="00D05F77">
            <w:pPr>
              <w:jc w:val="center"/>
              <w:rPr>
                <w:sz w:val="26"/>
                <w:szCs w:val="26"/>
              </w:rPr>
            </w:pPr>
            <w:r w:rsidRPr="00F56815">
              <w:rPr>
                <w:sz w:val="26"/>
                <w:szCs w:val="26"/>
              </w:rPr>
              <w:t>Регистрационный номер</w:t>
            </w:r>
          </w:p>
        </w:tc>
      </w:tr>
    </w:tbl>
    <w:p w:rsidR="00A17D81" w:rsidRPr="00DC487A" w:rsidRDefault="00A17D81" w:rsidP="00A17D81">
      <w:pPr>
        <w:rPr>
          <w:sz w:val="2"/>
          <w:szCs w:val="2"/>
        </w:rPr>
      </w:pPr>
    </w:p>
    <w:tbl>
      <w:tblPr>
        <w:tblStyle w:val="ab"/>
        <w:tblW w:w="5000" w:type="pct"/>
        <w:tblLook w:val="01E0" w:firstRow="1" w:lastRow="1" w:firstColumn="1" w:lastColumn="1" w:noHBand="0" w:noVBand="0"/>
      </w:tblPr>
      <w:tblGrid>
        <w:gridCol w:w="643"/>
        <w:gridCol w:w="6247"/>
        <w:gridCol w:w="2420"/>
        <w:gridCol w:w="2419"/>
        <w:gridCol w:w="2932"/>
      </w:tblGrid>
      <w:tr w:rsidR="00A17D81" w:rsidTr="00D05F77">
        <w:trPr>
          <w:tblHeader/>
        </w:trPr>
        <w:tc>
          <w:tcPr>
            <w:tcW w:w="219" w:type="pct"/>
          </w:tcPr>
          <w:p w:rsidR="00A17D81" w:rsidRPr="00F56815" w:rsidRDefault="00A17D81" w:rsidP="00D05F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30" w:type="pct"/>
          </w:tcPr>
          <w:p w:rsidR="00A17D81" w:rsidRPr="00F56815" w:rsidRDefault="00A17D81" w:rsidP="00D05F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25" w:type="pct"/>
          </w:tcPr>
          <w:p w:rsidR="00A17D81" w:rsidRPr="00F56815" w:rsidRDefault="00A17D81" w:rsidP="00D05F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25" w:type="pct"/>
          </w:tcPr>
          <w:p w:rsidR="00A17D81" w:rsidRPr="00F56815" w:rsidRDefault="00A17D81" w:rsidP="00D05F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00" w:type="pct"/>
          </w:tcPr>
          <w:p w:rsidR="00A17D81" w:rsidRPr="00F56815" w:rsidRDefault="00A17D81" w:rsidP="00D05F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A17D81" w:rsidTr="00D05F77">
        <w:tc>
          <w:tcPr>
            <w:tcW w:w="219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2130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825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825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</w:tr>
      <w:tr w:rsidR="00A17D81" w:rsidTr="00D05F77">
        <w:tc>
          <w:tcPr>
            <w:tcW w:w="219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2130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825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825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</w:tr>
      <w:tr w:rsidR="00A17D81" w:rsidTr="00D05F77">
        <w:tc>
          <w:tcPr>
            <w:tcW w:w="219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2130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825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825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1000" w:type="pct"/>
          </w:tcPr>
          <w:p w:rsidR="00A17D81" w:rsidRDefault="00A17D81" w:rsidP="00D05F77">
            <w:pPr>
              <w:rPr>
                <w:sz w:val="28"/>
                <w:szCs w:val="28"/>
              </w:rPr>
            </w:pPr>
          </w:p>
        </w:tc>
      </w:tr>
    </w:tbl>
    <w:p w:rsidR="00A17D81" w:rsidRPr="00987697" w:rsidRDefault="00A17D81" w:rsidP="00A17D81">
      <w:pPr>
        <w:ind w:firstLine="180"/>
        <w:rPr>
          <w:sz w:val="28"/>
          <w:szCs w:val="28"/>
        </w:rPr>
      </w:pPr>
    </w:p>
    <w:p w:rsidR="00A17D81" w:rsidRDefault="00A17D81" w:rsidP="00A17D81">
      <w:pPr>
        <w:ind w:right="1610" w:firstLine="18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A17D81" w:rsidRDefault="00A17D81" w:rsidP="00A17D81">
      <w:pPr>
        <w:ind w:right="2870"/>
        <w:jc w:val="right"/>
        <w:rPr>
          <w:sz w:val="18"/>
          <w:szCs w:val="18"/>
        </w:rPr>
      </w:pPr>
      <w:r w:rsidRPr="0061742C">
        <w:rPr>
          <w:sz w:val="18"/>
          <w:szCs w:val="18"/>
        </w:rPr>
        <w:t>(подпись)</w:t>
      </w:r>
    </w:p>
    <w:p w:rsidR="00A17D81" w:rsidRDefault="00A17D81" w:rsidP="00A17D81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  <w:sectPr w:rsidR="00A17D81" w:rsidSect="0047048A">
          <w:headerReference w:type="even" r:id="rId15"/>
          <w:footerReference w:type="even" r:id="rId16"/>
          <w:footerReference w:type="default" r:id="rId17"/>
          <w:pgSz w:w="16838" w:h="11906" w:orient="landscape"/>
          <w:pgMar w:top="1701" w:right="1259" w:bottom="851" w:left="1134" w:header="709" w:footer="709" w:gutter="0"/>
          <w:pgNumType w:start="5"/>
          <w:cols w:space="708"/>
          <w:titlePg/>
          <w:docGrid w:linePitch="360"/>
        </w:sectPr>
      </w:pPr>
    </w:p>
    <w:p w:rsidR="00A17D81" w:rsidRPr="00D91FD2" w:rsidRDefault="00A17D81" w:rsidP="00A17D81">
      <w:pPr>
        <w:spacing w:after="120"/>
        <w:jc w:val="right"/>
        <w:rPr>
          <w:sz w:val="28"/>
          <w:szCs w:val="28"/>
        </w:rPr>
      </w:pPr>
      <w:r w:rsidRPr="00D91FD2">
        <w:rPr>
          <w:sz w:val="28"/>
          <w:szCs w:val="28"/>
        </w:rPr>
        <w:lastRenderedPageBreak/>
        <w:t xml:space="preserve">Приложение </w:t>
      </w:r>
      <w:r w:rsidR="0014210F">
        <w:rPr>
          <w:sz w:val="28"/>
          <w:szCs w:val="28"/>
        </w:rPr>
        <w:t>2</w:t>
      </w:r>
      <w:r w:rsidRPr="00D91FD2">
        <w:rPr>
          <w:sz w:val="28"/>
          <w:szCs w:val="28"/>
        </w:rPr>
        <w:t xml:space="preserve"> </w:t>
      </w:r>
    </w:p>
    <w:p w:rsidR="00A17D81" w:rsidRPr="00D91FD2" w:rsidRDefault="00A17D81" w:rsidP="00A17D81">
      <w:pPr>
        <w:jc w:val="center"/>
        <w:rPr>
          <w:sz w:val="28"/>
          <w:szCs w:val="28"/>
        </w:rPr>
      </w:pPr>
      <w:r w:rsidRPr="00D91FD2">
        <w:rPr>
          <w:sz w:val="28"/>
          <w:szCs w:val="28"/>
        </w:rPr>
        <w:t>ЭКСПЕРТНОЕ ЗАКЛЮЧЕНИЕ</w:t>
      </w:r>
    </w:p>
    <w:p w:rsidR="00A17D81" w:rsidRPr="00D91FD2" w:rsidRDefault="00A17D81" w:rsidP="00A17D81">
      <w:pPr>
        <w:jc w:val="center"/>
        <w:rPr>
          <w:sz w:val="28"/>
          <w:szCs w:val="28"/>
        </w:rPr>
      </w:pPr>
      <w:r w:rsidRPr="00D91FD2">
        <w:rPr>
          <w:sz w:val="28"/>
          <w:szCs w:val="28"/>
        </w:rPr>
        <w:t xml:space="preserve">Рабочей группы (наименование специализации) </w:t>
      </w:r>
    </w:p>
    <w:p w:rsidR="00A17D81" w:rsidRPr="00D91FD2" w:rsidRDefault="00A17D81" w:rsidP="00A17D81">
      <w:pPr>
        <w:jc w:val="center"/>
        <w:rPr>
          <w:sz w:val="28"/>
          <w:szCs w:val="28"/>
        </w:rPr>
      </w:pPr>
      <w:r w:rsidRPr="00D91FD2">
        <w:rPr>
          <w:sz w:val="28"/>
          <w:szCs w:val="28"/>
        </w:rPr>
        <w:t>по Заявлению от ______________________________________________</w:t>
      </w:r>
    </w:p>
    <w:p w:rsidR="00A17D81" w:rsidRPr="00D91FD2" w:rsidRDefault="00A17D81" w:rsidP="00A17D81">
      <w:pPr>
        <w:jc w:val="center"/>
        <w:rPr>
          <w:b/>
          <w:sz w:val="28"/>
          <w:szCs w:val="28"/>
        </w:rPr>
      </w:pPr>
      <w:r w:rsidRPr="00D91FD2">
        <w:rPr>
          <w:sz w:val="28"/>
          <w:szCs w:val="28"/>
        </w:rPr>
        <w:t xml:space="preserve">на присвоение телекоммуникационному оборудованию, произведенному на территории Российской Федерации, статуса телекоммуникационного оборудования российского происхождения </w:t>
      </w:r>
    </w:p>
    <w:p w:rsidR="00A17D81" w:rsidRPr="00D91FD2" w:rsidRDefault="00A17D81" w:rsidP="00A17D81">
      <w:pPr>
        <w:spacing w:before="120" w:line="264" w:lineRule="auto"/>
        <w:ind w:firstLine="902"/>
        <w:jc w:val="both"/>
        <w:rPr>
          <w:sz w:val="28"/>
          <w:szCs w:val="28"/>
        </w:rPr>
      </w:pPr>
      <w:r w:rsidRPr="00D91FD2">
        <w:rPr>
          <w:sz w:val="28"/>
          <w:szCs w:val="28"/>
        </w:rPr>
        <w:t>В соответствии с Положением о Межведомственном экспертном совете при Минпромторге России для экспертизы документов и сведений, представляемых организацией-заявителем в целях присвоения телекоммуникационному оборудованию, произведенному на территории Российской Федерации, статуса телекоммуникационного оборудования российского происхождения проведена экспертиза Заявления.</w:t>
      </w:r>
    </w:p>
    <w:p w:rsidR="00A17D81" w:rsidRPr="00D91FD2" w:rsidRDefault="00A17D81" w:rsidP="00A17D81">
      <w:pPr>
        <w:spacing w:after="120" w:line="264" w:lineRule="auto"/>
        <w:ind w:firstLine="902"/>
        <w:jc w:val="both"/>
        <w:rPr>
          <w:sz w:val="28"/>
          <w:szCs w:val="28"/>
        </w:rPr>
      </w:pPr>
      <w:r w:rsidRPr="00D91FD2">
        <w:rPr>
          <w:sz w:val="28"/>
          <w:szCs w:val="28"/>
        </w:rPr>
        <w:t>Экспертизой установлено, что:</w:t>
      </w:r>
    </w:p>
    <w:tbl>
      <w:tblPr>
        <w:tblStyle w:val="ab"/>
        <w:tblW w:w="10456" w:type="dxa"/>
        <w:tblLook w:val="01E0" w:firstRow="1" w:lastRow="1" w:firstColumn="1" w:lastColumn="1" w:noHBand="0" w:noVBand="0"/>
      </w:tblPr>
      <w:tblGrid>
        <w:gridCol w:w="645"/>
        <w:gridCol w:w="3390"/>
        <w:gridCol w:w="3389"/>
        <w:gridCol w:w="3032"/>
      </w:tblGrid>
      <w:tr w:rsidR="00A17D81" w:rsidRPr="00D91FD2" w:rsidTr="001B4555">
        <w:trPr>
          <w:tblHeader/>
        </w:trPr>
        <w:tc>
          <w:tcPr>
            <w:tcW w:w="645" w:type="dxa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№ п/п</w:t>
            </w:r>
          </w:p>
        </w:tc>
        <w:tc>
          <w:tcPr>
            <w:tcW w:w="6779" w:type="dxa"/>
            <w:gridSpan w:val="2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Требования Приложения № 1 к Совместному приказу Минпромторга России и Минэкономразвития России</w:t>
            </w:r>
          </w:p>
        </w:tc>
        <w:tc>
          <w:tcPr>
            <w:tcW w:w="3032" w:type="dxa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Экспертная оценка</w:t>
            </w:r>
          </w:p>
        </w:tc>
      </w:tr>
      <w:tr w:rsidR="00A17D81" w:rsidRPr="00D91FD2" w:rsidTr="001B4555">
        <w:tc>
          <w:tcPr>
            <w:tcW w:w="645" w:type="dxa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1</w:t>
            </w:r>
          </w:p>
        </w:tc>
        <w:tc>
          <w:tcPr>
            <w:tcW w:w="6779" w:type="dxa"/>
            <w:gridSpan w:val="2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Производитель телекоммуникационного оборудования является налоговым резидентом Российской Федерации, не менее 50% акций (50% долей в уставном капитале в случае, если производителем является общество с ограниченной ответственностью),  которого принадлежат федеральным органам исполнительной власти, органам исполнительной власти субъектов Российской Федерации, муниципальных образований, государственным корпорациям или гражданам Российской Федерации, постоянно проживающим на территории Российской Федерации и не имеющим двойного гражданства, или производитель является унитарным предприятием</w:t>
            </w:r>
          </w:p>
        </w:tc>
        <w:tc>
          <w:tcPr>
            <w:tcW w:w="3032" w:type="dxa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соответствует/</w:t>
            </w:r>
          </w:p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не соответствует</w:t>
            </w:r>
          </w:p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п. 2 Приложения № 1 к Приказу</w:t>
            </w:r>
          </w:p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(с обоснованием несоответствия)</w:t>
            </w:r>
          </w:p>
        </w:tc>
      </w:tr>
      <w:tr w:rsidR="00A17D81" w:rsidRPr="00D91FD2" w:rsidTr="001B4555">
        <w:tc>
          <w:tcPr>
            <w:tcW w:w="645" w:type="dxa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2</w:t>
            </w:r>
          </w:p>
        </w:tc>
        <w:tc>
          <w:tcPr>
            <w:tcW w:w="6779" w:type="dxa"/>
            <w:gridSpan w:val="2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Обладание правами на конструкторскую документацию и программное обеспечение, используемые в телекоммуникационном оборудовании, в объеме, достаточном для его производства, модернизации и развития</w:t>
            </w:r>
          </w:p>
        </w:tc>
        <w:tc>
          <w:tcPr>
            <w:tcW w:w="3032" w:type="dxa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соответствует/</w:t>
            </w:r>
          </w:p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не соответствует</w:t>
            </w:r>
          </w:p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п. 3 Приложения № 1 к Приказу</w:t>
            </w:r>
          </w:p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(с обоснованием несоответствия)</w:t>
            </w:r>
          </w:p>
        </w:tc>
      </w:tr>
      <w:tr w:rsidR="00A17D81" w:rsidRPr="00D91FD2" w:rsidTr="001B4555">
        <w:tc>
          <w:tcPr>
            <w:tcW w:w="645" w:type="dxa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3</w:t>
            </w:r>
          </w:p>
        </w:tc>
        <w:tc>
          <w:tcPr>
            <w:tcW w:w="6779" w:type="dxa"/>
            <w:gridSpan w:val="2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 xml:space="preserve">Наличие научно-производственной базы, необходимой для организации производства, гарантийного и послегарантийного обслуживания телекоммуникационного оборудования, или договорных отношений с организациями, зарегистрированными на территории Российской </w:t>
            </w:r>
            <w:r w:rsidRPr="00D91FD2">
              <w:rPr>
                <w:sz w:val="28"/>
                <w:szCs w:val="28"/>
              </w:rPr>
              <w:lastRenderedPageBreak/>
              <w:t>Федерации, которые имеют данную базу, по ее использованию</w:t>
            </w:r>
          </w:p>
        </w:tc>
        <w:tc>
          <w:tcPr>
            <w:tcW w:w="3032" w:type="dxa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lastRenderedPageBreak/>
              <w:t>соответствует/</w:t>
            </w:r>
          </w:p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не соответствует</w:t>
            </w:r>
          </w:p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п. 4 Приложения № 1 к Приказу</w:t>
            </w:r>
          </w:p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(с обоснованием несоответствия)</w:t>
            </w:r>
          </w:p>
        </w:tc>
      </w:tr>
      <w:tr w:rsidR="00A17D81" w:rsidRPr="00D91FD2" w:rsidTr="001B4555">
        <w:tc>
          <w:tcPr>
            <w:tcW w:w="645" w:type="dxa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779" w:type="dxa"/>
            <w:gridSpan w:val="2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 xml:space="preserve">Осуществление на территории Российской Федерации полного цикла сборки печатных плат и финишной сборки телекоммуникационного оборудования. Выполнение технологической операции подтверждается через представление информации о </w:t>
            </w:r>
            <w:proofErr w:type="spellStart"/>
            <w:r w:rsidRPr="00D91FD2">
              <w:rPr>
                <w:sz w:val="28"/>
                <w:szCs w:val="28"/>
              </w:rPr>
              <w:t>log</w:t>
            </w:r>
            <w:proofErr w:type="spellEnd"/>
            <w:r w:rsidRPr="00D91FD2">
              <w:rPr>
                <w:sz w:val="28"/>
                <w:szCs w:val="28"/>
              </w:rPr>
              <w:t>-файлах автоматизированных монтажных линий</w:t>
            </w:r>
          </w:p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  <w:p w:rsidR="00524082" w:rsidRPr="00D91FD2" w:rsidRDefault="00524082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соответствует/</w:t>
            </w:r>
          </w:p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не соответствует</w:t>
            </w:r>
          </w:p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п. 5 Приложения № 1 к Приказу</w:t>
            </w:r>
          </w:p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(с обоснованием несоответствия)</w:t>
            </w:r>
          </w:p>
        </w:tc>
      </w:tr>
      <w:tr w:rsidR="00A17D81" w:rsidRPr="00D91FD2" w:rsidTr="001B4555">
        <w:tc>
          <w:tcPr>
            <w:tcW w:w="645" w:type="dxa"/>
            <w:vMerge w:val="restart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5</w:t>
            </w:r>
          </w:p>
        </w:tc>
        <w:tc>
          <w:tcPr>
            <w:tcW w:w="6779" w:type="dxa"/>
            <w:gridSpan w:val="2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Уровень локализации производства на территории Российской Федерации телекоммуникационного оборудования</w:t>
            </w:r>
          </w:p>
        </w:tc>
        <w:tc>
          <w:tcPr>
            <w:tcW w:w="3032" w:type="dxa"/>
            <w:vMerge w:val="restart"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соответствует/</w:t>
            </w:r>
          </w:p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не соответствует</w:t>
            </w:r>
          </w:p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п. 1 Приложения № 1 к Приказу</w:t>
            </w:r>
          </w:p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(с обоснованием несоответствия)</w:t>
            </w: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Наименование параметра</w: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Значение параметра</w:t>
            </w: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4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55pt;height:19.1pt" o:ole="">
                  <v:imagedata r:id="rId18" o:title=""/>
                </v:shape>
                <o:OLEObject Type="Embed" ProgID="Equation.3" ShapeID="_x0000_i1025" DrawAspect="Content" ObjectID="_1520669912" r:id="rId19"/>
              </w:object>
            </w:r>
            <w:r w:rsidRPr="00D91FD2">
              <w:rPr>
                <w:position w:val="-12"/>
                <w:sz w:val="28"/>
                <w:szCs w:val="28"/>
              </w:rPr>
              <w:object w:dxaOrig="540" w:dyaOrig="380">
                <v:shape id="_x0000_i1026" type="#_x0000_t75" style="width:27.25pt;height:19.1pt" o:ole="">
                  <v:imagedata r:id="rId20" o:title=""/>
                </v:shape>
                <o:OLEObject Type="Embed" ProgID="Equation.3" ShapeID="_x0000_i1026" DrawAspect="Content" ObjectID="_1520669913" r:id="rId21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80" w:dyaOrig="380">
                <v:shape id="_x0000_i1027" type="#_x0000_t75" style="width:19.1pt;height:19.1pt" o:ole="">
                  <v:imagedata r:id="rId22" o:title=""/>
                </v:shape>
                <o:OLEObject Type="Embed" ProgID="Equation.3" ShapeID="_x0000_i1027" DrawAspect="Content" ObjectID="_1520669914" r:id="rId23"/>
              </w:object>
            </w:r>
            <w:r w:rsidRPr="00D91FD2">
              <w:rPr>
                <w:position w:val="-12"/>
                <w:sz w:val="28"/>
                <w:szCs w:val="28"/>
              </w:rPr>
              <w:object w:dxaOrig="540" w:dyaOrig="380">
                <v:shape id="_x0000_i1028" type="#_x0000_t75" style="width:27.25pt;height:19.1pt" o:ole="">
                  <v:imagedata r:id="rId20" o:title=""/>
                </v:shape>
                <o:OLEObject Type="Embed" ProgID="Equation.3" ShapeID="_x0000_i1028" DrawAspect="Content" ObjectID="_1520669915" r:id="rId24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60" w:dyaOrig="380">
                <v:shape id="_x0000_i1029" type="#_x0000_t75" style="width:18.55pt;height:19.1pt" o:ole="">
                  <v:imagedata r:id="rId25" o:title=""/>
                </v:shape>
                <o:OLEObject Type="Embed" ProgID="Equation.3" ShapeID="_x0000_i1029" DrawAspect="Content" ObjectID="_1520669916" r:id="rId26"/>
              </w:object>
            </w:r>
            <w:r w:rsidRPr="00D91FD2">
              <w:rPr>
                <w:position w:val="-12"/>
                <w:sz w:val="28"/>
                <w:szCs w:val="28"/>
              </w:rPr>
              <w:object w:dxaOrig="540" w:dyaOrig="380">
                <v:shape id="_x0000_i1030" type="#_x0000_t75" style="width:27.25pt;height:19.1pt" o:ole="">
                  <v:imagedata r:id="rId20" o:title=""/>
                </v:shape>
                <o:OLEObject Type="Embed" ProgID="Equation.3" ShapeID="_x0000_i1030" DrawAspect="Content" ObjectID="_1520669917" r:id="rId27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80" w:dyaOrig="380">
                <v:shape id="_x0000_i1031" type="#_x0000_t75" style="width:19.1pt;height:19.1pt" o:ole="">
                  <v:imagedata r:id="rId28" o:title=""/>
                </v:shape>
                <o:OLEObject Type="Embed" ProgID="Equation.3" ShapeID="_x0000_i1031" DrawAspect="Content" ObjectID="_1520669918" r:id="rId29"/>
              </w:object>
            </w:r>
            <w:r w:rsidRPr="00D91FD2">
              <w:rPr>
                <w:position w:val="-12"/>
                <w:sz w:val="28"/>
                <w:szCs w:val="28"/>
              </w:rPr>
              <w:object w:dxaOrig="540" w:dyaOrig="380">
                <v:shape id="_x0000_i1032" type="#_x0000_t75" style="width:27.25pt;height:19.1pt" o:ole="">
                  <v:imagedata r:id="rId20" o:title=""/>
                </v:shape>
                <o:OLEObject Type="Embed" ProgID="Equation.3" ShapeID="_x0000_i1032" DrawAspect="Content" ObjectID="_1520669919" r:id="rId30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40" w:dyaOrig="380">
                <v:shape id="_x0000_i1033" type="#_x0000_t75" style="width:18.55pt;height:19.1pt" o:ole="">
                  <v:imagedata r:id="rId18" o:title=""/>
                </v:shape>
                <o:OLEObject Type="Embed" ProgID="Equation.3" ShapeID="_x0000_i1033" DrawAspect="Content" ObjectID="_1520669920" r:id="rId31"/>
              </w:object>
            </w:r>
            <w:r w:rsidRPr="00D91FD2">
              <w:rPr>
                <w:position w:val="-12"/>
                <w:sz w:val="28"/>
                <w:szCs w:val="28"/>
              </w:rPr>
              <w:object w:dxaOrig="480" w:dyaOrig="380">
                <v:shape id="_x0000_i1034" type="#_x0000_t75" style="width:24pt;height:19.1pt" o:ole="">
                  <v:imagedata r:id="rId32" o:title=""/>
                </v:shape>
                <o:OLEObject Type="Embed" ProgID="Equation.3" ShapeID="_x0000_i1034" DrawAspect="Content" ObjectID="_1520669921" r:id="rId33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80" w:dyaOrig="380">
                <v:shape id="_x0000_i1035" type="#_x0000_t75" style="width:19.1pt;height:19.1pt" o:ole="">
                  <v:imagedata r:id="rId22" o:title=""/>
                </v:shape>
                <o:OLEObject Type="Embed" ProgID="Equation.3" ShapeID="_x0000_i1035" DrawAspect="Content" ObjectID="_1520669922" r:id="rId34"/>
              </w:object>
            </w:r>
            <w:r w:rsidRPr="00D91FD2">
              <w:rPr>
                <w:position w:val="-12"/>
                <w:sz w:val="28"/>
                <w:szCs w:val="28"/>
              </w:rPr>
              <w:object w:dxaOrig="480" w:dyaOrig="380">
                <v:shape id="_x0000_i1036" type="#_x0000_t75" style="width:24pt;height:19.1pt" o:ole="">
                  <v:imagedata r:id="rId32" o:title=""/>
                </v:shape>
                <o:OLEObject Type="Embed" ProgID="Equation.3" ShapeID="_x0000_i1036" DrawAspect="Content" ObjectID="_1520669923" r:id="rId35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60" w:dyaOrig="380">
                <v:shape id="_x0000_i1037" type="#_x0000_t75" style="width:18.55pt;height:19.1pt" o:ole="">
                  <v:imagedata r:id="rId25" o:title=""/>
                </v:shape>
                <o:OLEObject Type="Embed" ProgID="Equation.3" ShapeID="_x0000_i1037" DrawAspect="Content" ObjectID="_1520669924" r:id="rId36"/>
              </w:object>
            </w:r>
            <w:r w:rsidRPr="00D91FD2">
              <w:rPr>
                <w:position w:val="-12"/>
                <w:sz w:val="28"/>
                <w:szCs w:val="28"/>
              </w:rPr>
              <w:object w:dxaOrig="480" w:dyaOrig="380">
                <v:shape id="_x0000_i1038" type="#_x0000_t75" style="width:24pt;height:19.1pt" o:ole="">
                  <v:imagedata r:id="rId32" o:title=""/>
                </v:shape>
                <o:OLEObject Type="Embed" ProgID="Equation.3" ShapeID="_x0000_i1038" DrawAspect="Content" ObjectID="_1520669925" r:id="rId37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80" w:dyaOrig="380">
                <v:shape id="_x0000_i1039" type="#_x0000_t75" style="width:19.1pt;height:19.1pt" o:ole="">
                  <v:imagedata r:id="rId28" o:title=""/>
                </v:shape>
                <o:OLEObject Type="Embed" ProgID="Equation.3" ShapeID="_x0000_i1039" DrawAspect="Content" ObjectID="_1520669926" r:id="rId38"/>
              </w:object>
            </w:r>
            <w:r w:rsidRPr="00D91FD2">
              <w:rPr>
                <w:position w:val="-12"/>
                <w:sz w:val="28"/>
                <w:szCs w:val="28"/>
              </w:rPr>
              <w:object w:dxaOrig="480" w:dyaOrig="380">
                <v:shape id="_x0000_i1040" type="#_x0000_t75" style="width:24pt;height:19.1pt" o:ole="">
                  <v:imagedata r:id="rId32" o:title=""/>
                </v:shape>
                <o:OLEObject Type="Embed" ProgID="Equation.3" ShapeID="_x0000_i1040" DrawAspect="Content" ObjectID="_1520669927" r:id="rId39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rPr>
          <w:trHeight w:val="349"/>
        </w:trPr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80" w:dyaOrig="420">
                <v:shape id="_x0000_i1041" type="#_x0000_t75" style="width:19.1pt;height:20.2pt" o:ole="">
                  <v:imagedata r:id="rId40" o:title=""/>
                </v:shape>
                <o:OLEObject Type="Embed" ProgID="Equation.3" ShapeID="_x0000_i1041" DrawAspect="Content" ObjectID="_1520669928" r:id="rId41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40" w:dyaOrig="420">
                <v:shape id="_x0000_i1042" type="#_x0000_t75" style="width:18.55pt;height:20.2pt" o:ole="">
                  <v:imagedata r:id="rId42" o:title=""/>
                </v:shape>
                <o:OLEObject Type="Embed" ProgID="Equation.3" ShapeID="_x0000_i1042" DrawAspect="Content" ObjectID="_1520669929" r:id="rId43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80" w:dyaOrig="420">
                <v:shape id="_x0000_i1043" type="#_x0000_t75" style="width:19.1pt;height:20.2pt" o:ole="">
                  <v:imagedata r:id="rId44" o:title=""/>
                </v:shape>
                <o:OLEObject Type="Embed" ProgID="Equation.3" ShapeID="_x0000_i1043" DrawAspect="Content" ObjectID="_1520669930" r:id="rId45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4"/>
                <w:sz w:val="28"/>
                <w:szCs w:val="28"/>
              </w:rPr>
              <w:object w:dxaOrig="360" w:dyaOrig="440">
                <v:shape id="_x0000_i1044" type="#_x0000_t75" style="width:18.55pt;height:21.8pt" o:ole="">
                  <v:imagedata r:id="rId46" o:title=""/>
                </v:shape>
                <o:OLEObject Type="Embed" ProgID="Equation.3" ShapeID="_x0000_i1044" DrawAspect="Content" ObjectID="_1520669931" r:id="rId47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380" w:dyaOrig="420">
                <v:shape id="_x0000_i1045" type="#_x0000_t75" style="width:19.1pt;height:20.2pt" o:ole="">
                  <v:imagedata r:id="rId48" o:title=""/>
                </v:shape>
                <o:OLEObject Type="Embed" ProgID="Equation.3" ShapeID="_x0000_i1045" DrawAspect="Content" ObjectID="_1520669932" r:id="rId49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2"/>
                <w:sz w:val="28"/>
                <w:szCs w:val="28"/>
              </w:rPr>
              <w:object w:dxaOrig="620" w:dyaOrig="380">
                <v:shape id="_x0000_i1046" type="#_x0000_t75" style="width:30.55pt;height:19.1pt" o:ole="">
                  <v:imagedata r:id="rId50" o:title=""/>
                </v:shape>
                <o:OLEObject Type="Embed" ProgID="Equation.3" ShapeID="_x0000_i1046" DrawAspect="Content" ObjectID="_1520669933" r:id="rId51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position w:val="-14"/>
                <w:sz w:val="28"/>
                <w:szCs w:val="28"/>
              </w:rPr>
              <w:object w:dxaOrig="440" w:dyaOrig="400">
                <v:shape id="_x0000_i1047" type="#_x0000_t75" style="width:21.8pt;height:20.2pt" o:ole="">
                  <v:imagedata r:id="rId52" o:title=""/>
                </v:shape>
                <o:OLEObject Type="Embed" ProgID="Equation.3" ShapeID="_x0000_i1047" DrawAspect="Content" ObjectID="_1520669934" r:id="rId53"/>
              </w:objec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7D81" w:rsidRPr="00D91FD2" w:rsidTr="001B4555">
        <w:tc>
          <w:tcPr>
            <w:tcW w:w="645" w:type="dxa"/>
            <w:vMerge/>
          </w:tcPr>
          <w:p w:rsidR="00A17D81" w:rsidRPr="00D91FD2" w:rsidRDefault="00A17D81" w:rsidP="00D05F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0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 xml:space="preserve">Минимально допустимый уровень локализации в соответствии с п. 1 Приложения № 1 к Приказу </w:t>
            </w:r>
          </w:p>
        </w:tc>
        <w:tc>
          <w:tcPr>
            <w:tcW w:w="3389" w:type="dxa"/>
          </w:tcPr>
          <w:p w:rsidR="00A17D81" w:rsidRPr="00D91FD2" w:rsidRDefault="00A17D81" w:rsidP="00D05F77">
            <w:pPr>
              <w:rPr>
                <w:sz w:val="28"/>
                <w:szCs w:val="28"/>
              </w:rPr>
            </w:pPr>
          </w:p>
        </w:tc>
        <w:tc>
          <w:tcPr>
            <w:tcW w:w="3032" w:type="dxa"/>
            <w:vMerge/>
          </w:tcPr>
          <w:p w:rsidR="00A17D81" w:rsidRPr="00D91FD2" w:rsidRDefault="00A17D81" w:rsidP="00D05F7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17D81" w:rsidRDefault="00A17D81" w:rsidP="00A17D81">
      <w:pPr>
        <w:spacing w:line="300" w:lineRule="auto"/>
        <w:ind w:firstLine="902"/>
        <w:jc w:val="both"/>
        <w:rPr>
          <w:sz w:val="28"/>
          <w:szCs w:val="28"/>
        </w:rPr>
      </w:pPr>
    </w:p>
    <w:p w:rsidR="001B4555" w:rsidRDefault="001B4555" w:rsidP="00A17D81">
      <w:pPr>
        <w:spacing w:line="300" w:lineRule="auto"/>
        <w:ind w:firstLine="902"/>
        <w:jc w:val="both"/>
        <w:rPr>
          <w:sz w:val="28"/>
          <w:szCs w:val="28"/>
        </w:rPr>
      </w:pPr>
    </w:p>
    <w:p w:rsidR="001B4555" w:rsidRPr="00D91FD2" w:rsidRDefault="001B4555" w:rsidP="00A17D81">
      <w:pPr>
        <w:spacing w:line="300" w:lineRule="auto"/>
        <w:ind w:firstLine="902"/>
        <w:jc w:val="both"/>
        <w:rPr>
          <w:sz w:val="28"/>
          <w:szCs w:val="28"/>
        </w:rPr>
      </w:pPr>
    </w:p>
    <w:p w:rsidR="00A17D81" w:rsidRPr="00D91FD2" w:rsidRDefault="00A17D81" w:rsidP="00A17D81">
      <w:pPr>
        <w:spacing w:line="300" w:lineRule="auto"/>
        <w:ind w:firstLine="902"/>
        <w:jc w:val="both"/>
        <w:rPr>
          <w:sz w:val="28"/>
          <w:szCs w:val="28"/>
        </w:rPr>
      </w:pPr>
      <w:r w:rsidRPr="00D91FD2">
        <w:rPr>
          <w:sz w:val="28"/>
          <w:szCs w:val="28"/>
        </w:rPr>
        <w:lastRenderedPageBreak/>
        <w:t>Выводы:</w:t>
      </w:r>
    </w:p>
    <w:p w:rsidR="00A17D81" w:rsidRPr="00D91FD2" w:rsidRDefault="00A17D81" w:rsidP="00A17D81">
      <w:pPr>
        <w:ind w:firstLine="902"/>
        <w:jc w:val="both"/>
        <w:rPr>
          <w:sz w:val="28"/>
          <w:szCs w:val="28"/>
        </w:rPr>
      </w:pPr>
      <w:r w:rsidRPr="00D91FD2">
        <w:rPr>
          <w:sz w:val="28"/>
          <w:szCs w:val="28"/>
        </w:rPr>
        <w:t xml:space="preserve">1. Организация – заявитель соответствует (не соответствует) совместному приказу от 17 августа 2011 года № 1032/397 с учетом изменений совместного приказа Минпромторга России и Минэкономразвития России от 29 октября </w:t>
      </w:r>
      <w:smartTag w:uri="urn:schemas-microsoft-com:office:smarttags" w:element="metricconverter">
        <w:smartTagPr>
          <w:attr w:name="ProductID" w:val="2013 г"/>
        </w:smartTagPr>
        <w:r w:rsidRPr="00D91FD2">
          <w:rPr>
            <w:sz w:val="28"/>
            <w:szCs w:val="28"/>
          </w:rPr>
          <w:t>2013 г</w:t>
        </w:r>
      </w:smartTag>
      <w:r w:rsidRPr="00D91FD2">
        <w:rPr>
          <w:sz w:val="28"/>
          <w:szCs w:val="28"/>
        </w:rPr>
        <w:t>. № 1675/628 (далее - Приказ).</w:t>
      </w:r>
    </w:p>
    <w:p w:rsidR="00A17D81" w:rsidRPr="00D91FD2" w:rsidRDefault="00A17D81" w:rsidP="00A17D81">
      <w:pPr>
        <w:ind w:firstLine="902"/>
        <w:jc w:val="both"/>
        <w:rPr>
          <w:sz w:val="28"/>
          <w:szCs w:val="28"/>
        </w:rPr>
      </w:pPr>
      <w:r w:rsidRPr="00D91FD2">
        <w:rPr>
          <w:sz w:val="28"/>
          <w:szCs w:val="28"/>
        </w:rPr>
        <w:t>2. Уровень локализации производства на территории Российской Федерации заявленного телекоммуникационного оборудования составляет _____________ баллов, что соответствует (не соответствует) п. 1 Приложения № 1 Приказа.</w:t>
      </w:r>
    </w:p>
    <w:p w:rsidR="00A17D81" w:rsidRPr="00D91FD2" w:rsidRDefault="00A17D81" w:rsidP="00A17D81">
      <w:pPr>
        <w:spacing w:after="60"/>
        <w:ind w:firstLine="902"/>
        <w:jc w:val="both"/>
        <w:rPr>
          <w:sz w:val="28"/>
          <w:szCs w:val="28"/>
        </w:rPr>
      </w:pPr>
      <w:r w:rsidRPr="00D91FD2">
        <w:rPr>
          <w:sz w:val="28"/>
          <w:szCs w:val="28"/>
        </w:rPr>
        <w:t>3. В соответствии с Порядком присвоения телекоммуникационному оборудованию, произведенному на территории Российской Федерации, статуса телекоммуникационного оборудования российского происхождения и Приложением № 3 к Приказу, Рабочая группа подтверждает, что организация-заявитель и заявленное телекоммуникационное оборудование соответствуют требованиям Приложений 1, 2, 3 к Приказу.</w:t>
      </w:r>
    </w:p>
    <w:p w:rsidR="00A17D81" w:rsidRPr="00D91FD2" w:rsidRDefault="00A17D81" w:rsidP="00A17D81">
      <w:pPr>
        <w:jc w:val="both"/>
        <w:rPr>
          <w:sz w:val="28"/>
          <w:szCs w:val="28"/>
        </w:rPr>
      </w:pPr>
      <w:r w:rsidRPr="00D91FD2">
        <w:rPr>
          <w:sz w:val="28"/>
          <w:szCs w:val="28"/>
        </w:rPr>
        <w:t>Руководитель рабочей группы</w:t>
      </w:r>
    </w:p>
    <w:p w:rsidR="008F47EF" w:rsidRDefault="00A17D81" w:rsidP="00524082">
      <w:pPr>
        <w:jc w:val="both"/>
        <w:rPr>
          <w:sz w:val="28"/>
          <w:szCs w:val="28"/>
        </w:rPr>
      </w:pPr>
      <w:r w:rsidRPr="00D91FD2">
        <w:rPr>
          <w:sz w:val="28"/>
          <w:szCs w:val="28"/>
        </w:rPr>
        <w:t>эксперт рабочей группы</w:t>
      </w:r>
    </w:p>
    <w:p w:rsidR="008F47EF" w:rsidRDefault="008F47E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F47EF" w:rsidRPr="00D91FD2" w:rsidRDefault="008F47EF" w:rsidP="008F47EF">
      <w:pPr>
        <w:spacing w:after="120"/>
        <w:jc w:val="right"/>
        <w:rPr>
          <w:sz w:val="28"/>
          <w:szCs w:val="28"/>
        </w:rPr>
      </w:pPr>
      <w:r w:rsidRPr="00D91FD2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  <w:r w:rsidRPr="00D91FD2">
        <w:rPr>
          <w:sz w:val="28"/>
          <w:szCs w:val="28"/>
        </w:rPr>
        <w:t xml:space="preserve"> </w:t>
      </w:r>
    </w:p>
    <w:p w:rsidR="008F47EF" w:rsidRDefault="008F47EF" w:rsidP="008F47E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8F47EF" w:rsidRPr="00D91FD2" w:rsidRDefault="008F47EF" w:rsidP="008F47EF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документов, прикладываемых к Заявлению</w:t>
      </w:r>
      <w:r w:rsidRPr="00D91FD2">
        <w:rPr>
          <w:sz w:val="28"/>
          <w:szCs w:val="28"/>
        </w:rPr>
        <w:t xml:space="preserve"> </w:t>
      </w:r>
    </w:p>
    <w:p w:rsidR="008F47EF" w:rsidRDefault="00AD4331" w:rsidP="008F47EF">
      <w:pPr>
        <w:pStyle w:val="af"/>
        <w:numPr>
          <w:ilvl w:val="0"/>
          <w:numId w:val="1"/>
        </w:numPr>
        <w:spacing w:before="240"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документов, содержащих информацию</w:t>
      </w:r>
      <w:r w:rsidR="008F47EF" w:rsidRPr="003F2B4C">
        <w:rPr>
          <w:rFonts w:ascii="Times New Roman" w:hAnsi="Times New Roman" w:cs="Times New Roman"/>
          <w:sz w:val="28"/>
          <w:szCs w:val="28"/>
        </w:rPr>
        <w:t xml:space="preserve"> о месте нахождения, почтовом адресе организации-заявителя, регистрации его в качестве юридического лица;</w:t>
      </w:r>
    </w:p>
    <w:p w:rsidR="008F47EF" w:rsidRPr="003F2B4C" w:rsidRDefault="008F47EF" w:rsidP="008F47EF">
      <w:pPr>
        <w:pStyle w:val="af"/>
        <w:numPr>
          <w:ilvl w:val="0"/>
          <w:numId w:val="1"/>
        </w:numPr>
        <w:spacing w:before="240"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379A">
        <w:rPr>
          <w:rFonts w:ascii="Times New Roman" w:hAnsi="Times New Roman" w:cs="Times New Roman"/>
          <w:sz w:val="28"/>
          <w:szCs w:val="28"/>
        </w:rPr>
        <w:t>копия устава организации-заявителя в редакции, действующей на</w:t>
      </w:r>
      <w:r w:rsidRPr="003F2B4C">
        <w:rPr>
          <w:rFonts w:ascii="Times New Roman" w:hAnsi="Times New Roman" w:cs="Times New Roman"/>
          <w:sz w:val="28"/>
          <w:szCs w:val="28"/>
        </w:rPr>
        <w:t xml:space="preserve"> момент подачи заявления на присвоение;</w:t>
      </w:r>
    </w:p>
    <w:p w:rsidR="008F47EF" w:rsidRPr="003F2B4C" w:rsidRDefault="008F47EF" w:rsidP="008F47EF">
      <w:pPr>
        <w:pStyle w:val="af"/>
        <w:numPr>
          <w:ilvl w:val="0"/>
          <w:numId w:val="1"/>
        </w:numPr>
        <w:spacing w:before="240"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B4C">
        <w:rPr>
          <w:rFonts w:ascii="Times New Roman" w:hAnsi="Times New Roman" w:cs="Times New Roman"/>
          <w:sz w:val="28"/>
          <w:szCs w:val="28"/>
        </w:rPr>
        <w:t>копии выписок из реестра акционеров или сведения о размере и номинальной стоимости доли каждого участника общества с ограниченной ответственностью из единого государственного реестра юридических лиц, датируемые сроком не ранее 30 дней до момента подачи заявления на присвоение, для подтверждения соответствия Параметрам;</w:t>
      </w:r>
    </w:p>
    <w:p w:rsidR="008F47EF" w:rsidRDefault="008F47EF" w:rsidP="008F47EF">
      <w:pPr>
        <w:pStyle w:val="af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B4C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лица, подающего заявление и документы от имени организации-заявителя (решение (протокол) о назначении (избрании), или приказ о назначении на должность лица, имеющего право действовать от имени организации - заявителя без доверенности, либо доверенность на осуществление действий от имени организации-заявителя);</w:t>
      </w:r>
    </w:p>
    <w:p w:rsidR="008F47EF" w:rsidRPr="00FF15C7" w:rsidRDefault="00AD4331" w:rsidP="008F47EF">
      <w:pPr>
        <w:numPr>
          <w:ilvl w:val="0"/>
          <w:numId w:val="1"/>
        </w:numPr>
        <w:spacing w:line="276" w:lineRule="auto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копии</w:t>
      </w:r>
      <w:r w:rsidR="008F47EF" w:rsidRPr="00FF15C7">
        <w:rPr>
          <w:sz w:val="28"/>
          <w:szCs w:val="28"/>
        </w:rPr>
        <w:t xml:space="preserve"> полученных организацией-заявителем лицензи</w:t>
      </w:r>
      <w:r>
        <w:rPr>
          <w:sz w:val="28"/>
          <w:szCs w:val="28"/>
        </w:rPr>
        <w:t>й</w:t>
      </w:r>
      <w:r w:rsidR="008F47EF" w:rsidRPr="00FF15C7">
        <w:rPr>
          <w:sz w:val="28"/>
          <w:szCs w:val="28"/>
        </w:rPr>
        <w:t xml:space="preserve"> на осуществление видов деятельности, необходимых для производства телекоммуникационного оборудования (в случаях, если для осуществления указанных видов деятельност</w:t>
      </w:r>
      <w:r w:rsidR="002E1AD6">
        <w:rPr>
          <w:sz w:val="28"/>
          <w:szCs w:val="28"/>
        </w:rPr>
        <w:t xml:space="preserve">и требуется получение </w:t>
      </w:r>
      <w:r w:rsidR="002E1AD6" w:rsidRPr="00AD4331">
        <w:rPr>
          <w:sz w:val="28"/>
          <w:szCs w:val="28"/>
        </w:rPr>
        <w:t>лицензии), копия сертификата или декларации о соответствии оборудования установленным требованиям;</w:t>
      </w:r>
    </w:p>
    <w:p w:rsidR="008F47EF" w:rsidRPr="00FF15C7" w:rsidRDefault="00985260" w:rsidP="008F47EF">
      <w:pPr>
        <w:numPr>
          <w:ilvl w:val="0"/>
          <w:numId w:val="1"/>
        </w:numPr>
        <w:spacing w:line="276" w:lineRule="auto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содержащих информацию</w:t>
      </w:r>
      <w:r w:rsidR="008F47EF" w:rsidRPr="00FF15C7">
        <w:rPr>
          <w:sz w:val="28"/>
          <w:szCs w:val="28"/>
        </w:rPr>
        <w:t xml:space="preserve"> о дочерних и зависимых обществах организации-заявителя;</w:t>
      </w:r>
    </w:p>
    <w:p w:rsidR="008F47EF" w:rsidRDefault="00CA61DE" w:rsidP="008F47EF">
      <w:pPr>
        <w:pStyle w:val="af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документов, содержащих информацию</w:t>
      </w:r>
      <w:r w:rsidR="008F47EF" w:rsidRPr="003F2B4C">
        <w:rPr>
          <w:rFonts w:ascii="Times New Roman" w:hAnsi="Times New Roman" w:cs="Times New Roman"/>
          <w:sz w:val="28"/>
          <w:szCs w:val="28"/>
        </w:rPr>
        <w:t xml:space="preserve"> о наличии научно-производственной базы, необходимой для организации производства, гарантийного и послегарантийного обслуживания телекоммуникационного оборудования, или о договорных отношениях с организациями, расположенными на территории Российской Федерации, которые имеют данную базу, по ее использованию;</w:t>
      </w:r>
    </w:p>
    <w:p w:rsidR="00A944BF" w:rsidRPr="002413F0" w:rsidRDefault="00A944BF" w:rsidP="008F47EF">
      <w:pPr>
        <w:pStyle w:val="af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13F0">
        <w:rPr>
          <w:rFonts w:ascii="Times New Roman" w:hAnsi="Times New Roman" w:cs="Times New Roman"/>
          <w:sz w:val="28"/>
          <w:szCs w:val="28"/>
        </w:rPr>
        <w:t>перечень измерительного и контрольно-испытательного оборудования с отметками о поверке или аттестации стендов, используемого</w:t>
      </w:r>
      <w:r w:rsidR="002413F0" w:rsidRPr="002413F0">
        <w:rPr>
          <w:rFonts w:ascii="Times New Roman" w:hAnsi="Times New Roman" w:cs="Times New Roman"/>
          <w:sz w:val="28"/>
          <w:szCs w:val="28"/>
        </w:rPr>
        <w:t xml:space="preserve"> </w:t>
      </w:r>
      <w:r w:rsidRPr="002413F0">
        <w:rPr>
          <w:rFonts w:ascii="Times New Roman" w:hAnsi="Times New Roman" w:cs="Times New Roman"/>
          <w:sz w:val="28"/>
          <w:szCs w:val="28"/>
        </w:rPr>
        <w:t>при производстве и диагностике оборудования;</w:t>
      </w:r>
    </w:p>
    <w:p w:rsidR="008F47EF" w:rsidRDefault="008F47EF" w:rsidP="008F47EF">
      <w:pPr>
        <w:pStyle w:val="af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B4C">
        <w:rPr>
          <w:rFonts w:ascii="Times New Roman" w:hAnsi="Times New Roman" w:cs="Times New Roman"/>
          <w:sz w:val="28"/>
          <w:szCs w:val="28"/>
        </w:rPr>
        <w:t>перечень телекоммуникационного оборудования, которому предлагается присвоить статус телекоммуникационного оборудования российского происхождения. Наименование оборудования должно соответствовать перечню, утвержденному постановлением Правительства Российской Федерации от 25 июня 2009 г. N 532 «Об утверждении перечня сре</w:t>
      </w:r>
      <w:proofErr w:type="gramStart"/>
      <w:r w:rsidRPr="003F2B4C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3F2B4C">
        <w:rPr>
          <w:rFonts w:ascii="Times New Roman" w:hAnsi="Times New Roman" w:cs="Times New Roman"/>
          <w:sz w:val="28"/>
          <w:szCs w:val="28"/>
        </w:rPr>
        <w:t xml:space="preserve">язи, подлежащих обязательной </w:t>
      </w:r>
      <w:r w:rsidRPr="003F2B4C">
        <w:rPr>
          <w:rFonts w:ascii="Times New Roman" w:hAnsi="Times New Roman" w:cs="Times New Roman"/>
          <w:sz w:val="28"/>
          <w:szCs w:val="28"/>
        </w:rPr>
        <w:lastRenderedPageBreak/>
        <w:t>сертификации» (Собрание законодательства Российской Федерации, 2009, N 26, ст. 3206);</w:t>
      </w:r>
    </w:p>
    <w:p w:rsidR="008F47EF" w:rsidRDefault="002413F0" w:rsidP="008F47EF">
      <w:pPr>
        <w:pStyle w:val="af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документов, содержащих информацию</w:t>
      </w:r>
      <w:r w:rsidR="008F47EF" w:rsidRPr="003F2B4C">
        <w:rPr>
          <w:rFonts w:ascii="Times New Roman" w:hAnsi="Times New Roman" w:cs="Times New Roman"/>
          <w:sz w:val="28"/>
          <w:szCs w:val="28"/>
        </w:rPr>
        <w:t xml:space="preserve"> о технических характеристиках и области применения телекоммуникационного оборудования, которому предлагается присвоить статус телекоммуникационного оборудо</w:t>
      </w:r>
      <w:r w:rsidR="008F47EF">
        <w:rPr>
          <w:rFonts w:ascii="Times New Roman" w:hAnsi="Times New Roman" w:cs="Times New Roman"/>
          <w:sz w:val="28"/>
          <w:szCs w:val="28"/>
        </w:rPr>
        <w:t>вания российского происхождения;</w:t>
      </w:r>
    </w:p>
    <w:p w:rsidR="008F47EF" w:rsidRDefault="008F47EF" w:rsidP="008F47EF">
      <w:pPr>
        <w:pStyle w:val="af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B4C">
        <w:rPr>
          <w:rFonts w:ascii="Times New Roman" w:hAnsi="Times New Roman" w:cs="Times New Roman"/>
          <w:sz w:val="28"/>
          <w:szCs w:val="28"/>
        </w:rPr>
        <w:t>копия документа, подтверждающего выдачу предприятию 4-значного буквенного кода для обозначения конструкторской документации;</w:t>
      </w:r>
    </w:p>
    <w:p w:rsidR="008F47EF" w:rsidRPr="00FF15C7" w:rsidRDefault="008F47EF" w:rsidP="008F47EF">
      <w:pPr>
        <w:pStyle w:val="af"/>
        <w:numPr>
          <w:ilvl w:val="0"/>
          <w:numId w:val="1"/>
        </w:numPr>
        <w:spacing w:before="240"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B4C">
        <w:rPr>
          <w:rFonts w:ascii="Times New Roman" w:hAnsi="Times New Roman" w:cs="Times New Roman"/>
          <w:sz w:val="28"/>
          <w:szCs w:val="28"/>
        </w:rPr>
        <w:t>копии документов, подтверждающих право пользования технологической и конструкторской документацией, а также спецификации на конструкторскую документацию с литерой «О</w:t>
      </w:r>
      <w:proofErr w:type="gramStart"/>
      <w:r w:rsidRPr="003F2B4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F2B4C">
        <w:rPr>
          <w:rFonts w:ascii="Times New Roman" w:hAnsi="Times New Roman" w:cs="Times New Roman"/>
          <w:sz w:val="28"/>
          <w:szCs w:val="28"/>
        </w:rPr>
        <w:t>»;</w:t>
      </w:r>
    </w:p>
    <w:p w:rsidR="008F47EF" w:rsidRPr="00FF15C7" w:rsidRDefault="008F47EF" w:rsidP="008F47EF">
      <w:pPr>
        <w:pStyle w:val="af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B4C">
        <w:rPr>
          <w:rFonts w:ascii="Times New Roman" w:hAnsi="Times New Roman" w:cs="Times New Roman"/>
          <w:sz w:val="28"/>
          <w:szCs w:val="28"/>
        </w:rPr>
        <w:t>права на конструкторскую документацию заявляемого вида телекоммуникационного оборудования, права на использование и модернизацию программного обеспечения, используемого в производимом телекоммуникационном оборудовании;</w:t>
      </w:r>
    </w:p>
    <w:p w:rsidR="008F47EF" w:rsidRPr="00FF15C7" w:rsidRDefault="008F47EF" w:rsidP="008F47EF">
      <w:pPr>
        <w:pStyle w:val="af"/>
        <w:numPr>
          <w:ilvl w:val="0"/>
          <w:numId w:val="1"/>
        </w:numPr>
        <w:spacing w:before="240"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B4C">
        <w:rPr>
          <w:rFonts w:ascii="Times New Roman" w:hAnsi="Times New Roman" w:cs="Times New Roman"/>
          <w:sz w:val="28"/>
          <w:szCs w:val="28"/>
        </w:rPr>
        <w:t>копия лицензионного договора, заключенного между правообладателем и организацией-заявителем, на право использования и обновления программного обеспечения, используемого в телекоммуникационном оборудовании, или, в случае если организация-заявитель является разработчиком данных программ либо приобрела исключительные права на данные программы, копия свидетельства об их государственной регистрации (при наличии такого свидетельства);</w:t>
      </w:r>
    </w:p>
    <w:p w:rsidR="008F47EF" w:rsidRPr="003F2B4C" w:rsidRDefault="008F47EF" w:rsidP="008F47EF">
      <w:pPr>
        <w:pStyle w:val="af"/>
        <w:numPr>
          <w:ilvl w:val="0"/>
          <w:numId w:val="1"/>
        </w:numPr>
        <w:spacing w:before="240"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B4C">
        <w:rPr>
          <w:rFonts w:ascii="Times New Roman" w:hAnsi="Times New Roman" w:cs="Times New Roman"/>
          <w:sz w:val="28"/>
          <w:szCs w:val="28"/>
        </w:rPr>
        <w:t xml:space="preserve">расчеты, подтверждающие соответствие достигнутого </w:t>
      </w:r>
      <w:proofErr w:type="gramStart"/>
      <w:r w:rsidRPr="003F2B4C">
        <w:rPr>
          <w:rFonts w:ascii="Times New Roman" w:hAnsi="Times New Roman" w:cs="Times New Roman"/>
          <w:sz w:val="28"/>
          <w:szCs w:val="28"/>
        </w:rPr>
        <w:t>уровня локализации произ</w:t>
      </w:r>
      <w:r>
        <w:rPr>
          <w:rFonts w:ascii="Times New Roman" w:hAnsi="Times New Roman" w:cs="Times New Roman"/>
          <w:sz w:val="28"/>
          <w:szCs w:val="28"/>
        </w:rPr>
        <w:t xml:space="preserve">водства заявленной номенклатуры </w:t>
      </w:r>
      <w:r w:rsidRPr="003F2B4C">
        <w:rPr>
          <w:rFonts w:ascii="Times New Roman" w:hAnsi="Times New Roman" w:cs="Times New Roman"/>
          <w:sz w:val="28"/>
          <w:szCs w:val="28"/>
        </w:rPr>
        <w:t>телекоммуникационного оборудования</w:t>
      </w:r>
      <w:proofErr w:type="gramEnd"/>
      <w:r w:rsidRPr="003F2B4C">
        <w:rPr>
          <w:rFonts w:ascii="Times New Roman" w:hAnsi="Times New Roman" w:cs="Times New Roman"/>
          <w:sz w:val="28"/>
          <w:szCs w:val="28"/>
        </w:rPr>
        <w:t>;</w:t>
      </w:r>
    </w:p>
    <w:p w:rsidR="008F47EF" w:rsidRPr="003F2B4C" w:rsidRDefault="008F47EF" w:rsidP="008F47EF">
      <w:pPr>
        <w:pStyle w:val="af"/>
        <w:numPr>
          <w:ilvl w:val="0"/>
          <w:numId w:val="1"/>
        </w:numPr>
        <w:spacing w:before="240"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B4C">
        <w:rPr>
          <w:rFonts w:ascii="Times New Roman" w:hAnsi="Times New Roman" w:cs="Times New Roman"/>
          <w:sz w:val="28"/>
          <w:szCs w:val="28"/>
        </w:rPr>
        <w:t>заверенные руководителем организации-заявителя выписки из карты технологического процесса, маршрутной карты, ведомости сборки изделия и ведомости материалов, на основе которых производились расчеты уровня локализации производства заявленного оборудования;</w:t>
      </w:r>
    </w:p>
    <w:p w:rsidR="008F47EF" w:rsidRPr="003F2B4C" w:rsidRDefault="008F47EF" w:rsidP="008F47EF">
      <w:pPr>
        <w:pStyle w:val="af"/>
        <w:numPr>
          <w:ilvl w:val="0"/>
          <w:numId w:val="1"/>
        </w:numPr>
        <w:spacing w:before="240"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B4C">
        <w:rPr>
          <w:rFonts w:ascii="Times New Roman" w:hAnsi="Times New Roman" w:cs="Times New Roman"/>
          <w:sz w:val="28"/>
          <w:szCs w:val="28"/>
        </w:rPr>
        <w:t>копия грузовых таможенных накладных на продукцию, используемую при производстве заявленного оборудования;</w:t>
      </w:r>
    </w:p>
    <w:p w:rsidR="008F47EF" w:rsidRPr="003F2B4C" w:rsidRDefault="008F47EF" w:rsidP="008F47EF">
      <w:pPr>
        <w:pStyle w:val="af"/>
        <w:numPr>
          <w:ilvl w:val="0"/>
          <w:numId w:val="1"/>
        </w:numPr>
        <w:spacing w:before="240"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2B4C">
        <w:rPr>
          <w:rFonts w:ascii="Times New Roman" w:hAnsi="Times New Roman" w:cs="Times New Roman"/>
          <w:sz w:val="28"/>
          <w:szCs w:val="28"/>
        </w:rPr>
        <w:t>копии контрактов с предприятиями-смежниками на изготовление составных частей, используемых при производстве заявленного оборудования;</w:t>
      </w:r>
    </w:p>
    <w:p w:rsidR="008F47EF" w:rsidRDefault="008F47EF" w:rsidP="008F47EF">
      <w:pPr>
        <w:pStyle w:val="af"/>
        <w:numPr>
          <w:ilvl w:val="0"/>
          <w:numId w:val="1"/>
        </w:numPr>
        <w:spacing w:before="240"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2B4C">
        <w:rPr>
          <w:rFonts w:ascii="Times New Roman" w:hAnsi="Times New Roman" w:cs="Times New Roman"/>
          <w:sz w:val="28"/>
          <w:szCs w:val="28"/>
        </w:rPr>
        <w:t xml:space="preserve">электронная версия отчета по НИОКР, выполненной на территории Российской Федерации, и копия </w:t>
      </w:r>
      <w:r w:rsidRPr="00541040">
        <w:rPr>
          <w:rFonts w:ascii="Times New Roman" w:hAnsi="Times New Roman" w:cs="Times New Roman"/>
          <w:sz w:val="28"/>
          <w:szCs w:val="28"/>
        </w:rPr>
        <w:t>информационной карты регистрации НИОКР</w:t>
      </w:r>
      <w:r w:rsidRPr="003F2B4C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государственной регистрации и учете открытых научно-исследовательских и опытно-конструкторских работ, утвержденным приказом Министерства науки и технологий Российской Федерации от 17 ноября 1997 г. N 125 (зарегистрирован Минюстом России 29 января 1998 г. N 1459);</w:t>
      </w:r>
      <w:proofErr w:type="gramEnd"/>
    </w:p>
    <w:p w:rsidR="008F47EF" w:rsidRDefault="004B7145" w:rsidP="008F47EF">
      <w:pPr>
        <w:pStyle w:val="af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копии документов, содержащих информацию</w:t>
      </w:r>
      <w:r w:rsidR="008F47EF" w:rsidRPr="003F2B4C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8F47EF" w:rsidRPr="003F2B4C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="008F47EF" w:rsidRPr="003F2B4C">
        <w:rPr>
          <w:rFonts w:ascii="Times New Roman" w:hAnsi="Times New Roman" w:cs="Times New Roman"/>
          <w:sz w:val="28"/>
          <w:szCs w:val="28"/>
        </w:rPr>
        <w:t>-файлах автоматизированных монтажных линий.</w:t>
      </w:r>
    </w:p>
    <w:p w:rsidR="006156BC" w:rsidRDefault="006156B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156BC" w:rsidRPr="00D91FD2" w:rsidRDefault="006156BC" w:rsidP="006156BC">
      <w:pPr>
        <w:spacing w:after="120"/>
        <w:jc w:val="right"/>
        <w:rPr>
          <w:sz w:val="28"/>
          <w:szCs w:val="28"/>
        </w:rPr>
      </w:pPr>
      <w:r w:rsidRPr="00D91FD2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  <w:r w:rsidRPr="00D91FD2">
        <w:rPr>
          <w:sz w:val="28"/>
          <w:szCs w:val="28"/>
        </w:rPr>
        <w:t xml:space="preserve"> </w:t>
      </w:r>
    </w:p>
    <w:p w:rsidR="006156BC" w:rsidRDefault="009224EB" w:rsidP="00AB322B">
      <w:pPr>
        <w:spacing w:after="240"/>
        <w:jc w:val="center"/>
        <w:rPr>
          <w:sz w:val="28"/>
          <w:szCs w:val="28"/>
        </w:rPr>
      </w:pPr>
      <w:r w:rsidRPr="00B87556">
        <w:rPr>
          <w:sz w:val="28"/>
          <w:szCs w:val="28"/>
        </w:rPr>
        <w:t>Р</w:t>
      </w:r>
      <w:r w:rsidR="00A600B8" w:rsidRPr="00B87556">
        <w:rPr>
          <w:sz w:val="28"/>
          <w:szCs w:val="28"/>
        </w:rPr>
        <w:t>екомендации</w:t>
      </w:r>
      <w:r>
        <w:rPr>
          <w:sz w:val="28"/>
          <w:szCs w:val="28"/>
        </w:rPr>
        <w:t xml:space="preserve"> </w:t>
      </w:r>
      <w:r w:rsidR="006156BC">
        <w:rPr>
          <w:sz w:val="28"/>
          <w:szCs w:val="28"/>
        </w:rPr>
        <w:t>по работе эксперта МЭС</w:t>
      </w:r>
      <w:r w:rsidR="00C6578E">
        <w:rPr>
          <w:sz w:val="28"/>
          <w:szCs w:val="28"/>
        </w:rPr>
        <w:t xml:space="preserve"> и экспертов </w:t>
      </w:r>
      <w:r w:rsidR="00D9565E">
        <w:rPr>
          <w:sz w:val="28"/>
          <w:szCs w:val="28"/>
        </w:rPr>
        <w:t>р</w:t>
      </w:r>
      <w:r w:rsidR="00C6578E">
        <w:rPr>
          <w:sz w:val="28"/>
          <w:szCs w:val="28"/>
        </w:rPr>
        <w:t>абочей группы</w:t>
      </w:r>
    </w:p>
    <w:p w:rsidR="006156BC" w:rsidRDefault="00AB322B" w:rsidP="00AB322B">
      <w:pPr>
        <w:ind w:firstLine="567"/>
        <w:jc w:val="both"/>
        <w:rPr>
          <w:sz w:val="28"/>
          <w:szCs w:val="28"/>
        </w:rPr>
      </w:pPr>
      <w:r w:rsidRPr="00B87556">
        <w:rPr>
          <w:sz w:val="28"/>
          <w:szCs w:val="28"/>
        </w:rPr>
        <w:t>Настоящ</w:t>
      </w:r>
      <w:r w:rsidR="009224EB" w:rsidRPr="00B87556">
        <w:rPr>
          <w:sz w:val="28"/>
          <w:szCs w:val="28"/>
        </w:rPr>
        <w:t>ие</w:t>
      </w:r>
      <w:r w:rsidRPr="00B87556">
        <w:rPr>
          <w:sz w:val="28"/>
          <w:szCs w:val="28"/>
        </w:rPr>
        <w:t xml:space="preserve"> </w:t>
      </w:r>
      <w:r w:rsidR="00A600B8" w:rsidRPr="00B87556">
        <w:rPr>
          <w:sz w:val="28"/>
          <w:szCs w:val="28"/>
        </w:rPr>
        <w:t>рекомендации</w:t>
      </w:r>
      <w:r w:rsidR="00A600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да</w:t>
      </w:r>
      <w:r w:rsidR="009224EB">
        <w:rPr>
          <w:sz w:val="28"/>
          <w:szCs w:val="28"/>
        </w:rPr>
        <w:t>ю</w:t>
      </w:r>
      <w:r>
        <w:rPr>
          <w:sz w:val="28"/>
          <w:szCs w:val="28"/>
        </w:rPr>
        <w:t xml:space="preserve">т пояснения и разъяснения по работе экспертов с Заявлением на </w:t>
      </w:r>
      <w:r w:rsidRPr="00AB322B">
        <w:rPr>
          <w:sz w:val="28"/>
          <w:szCs w:val="28"/>
        </w:rPr>
        <w:t>присвоени</w:t>
      </w:r>
      <w:r>
        <w:rPr>
          <w:sz w:val="28"/>
          <w:szCs w:val="28"/>
        </w:rPr>
        <w:t>е</w:t>
      </w:r>
      <w:r w:rsidRPr="00AB322B">
        <w:rPr>
          <w:sz w:val="28"/>
          <w:szCs w:val="28"/>
        </w:rPr>
        <w:t xml:space="preserve"> (подтверждение) телекоммуникационному оборудованию, произведенному на территории Российской Федерации, статуса телекоммуникационного оборудования российского происхождения (далее Заявление)</w:t>
      </w:r>
      <w:r>
        <w:rPr>
          <w:sz w:val="28"/>
          <w:szCs w:val="28"/>
        </w:rPr>
        <w:t>.</w:t>
      </w:r>
    </w:p>
    <w:p w:rsidR="00AB322B" w:rsidRDefault="00C6578E" w:rsidP="008B5B44">
      <w:pPr>
        <w:pStyle w:val="af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C6578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B87556">
        <w:rPr>
          <w:rFonts w:ascii="Times New Roman" w:hAnsi="Times New Roman" w:cs="Times New Roman"/>
          <w:sz w:val="28"/>
          <w:szCs w:val="28"/>
        </w:rPr>
        <w:t>р</w:t>
      </w:r>
      <w:r w:rsidRPr="00C6578E">
        <w:rPr>
          <w:rFonts w:ascii="Times New Roman" w:hAnsi="Times New Roman" w:cs="Times New Roman"/>
          <w:sz w:val="28"/>
          <w:szCs w:val="28"/>
        </w:rPr>
        <w:t xml:space="preserve">абочей группы (эксперт МЭС) </w:t>
      </w:r>
      <w:r>
        <w:rPr>
          <w:rFonts w:ascii="Times New Roman" w:hAnsi="Times New Roman" w:cs="Times New Roman"/>
          <w:sz w:val="28"/>
          <w:szCs w:val="28"/>
        </w:rPr>
        <w:t xml:space="preserve">организует экспертизу представленных Заявителем документов и сведений с привлечением экспертов </w:t>
      </w:r>
      <w:r w:rsidR="00B8755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абочей группы и при необходимости других специалистов.</w:t>
      </w:r>
    </w:p>
    <w:p w:rsidR="00C6578E" w:rsidRDefault="0034175F" w:rsidP="0034175F">
      <w:pPr>
        <w:pStyle w:val="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578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B87556">
        <w:rPr>
          <w:rFonts w:ascii="Times New Roman" w:hAnsi="Times New Roman" w:cs="Times New Roman"/>
          <w:sz w:val="28"/>
          <w:szCs w:val="28"/>
        </w:rPr>
        <w:t>р</w:t>
      </w:r>
      <w:r w:rsidRPr="00C6578E">
        <w:rPr>
          <w:rFonts w:ascii="Times New Roman" w:hAnsi="Times New Roman" w:cs="Times New Roman"/>
          <w:sz w:val="28"/>
          <w:szCs w:val="28"/>
        </w:rPr>
        <w:t>абочей группы (эксперт МЭС)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4175F">
        <w:rPr>
          <w:rFonts w:ascii="Times New Roman" w:hAnsi="Times New Roman" w:cs="Times New Roman"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4175F">
        <w:rPr>
          <w:rFonts w:ascii="Times New Roman" w:hAnsi="Times New Roman" w:cs="Times New Roman"/>
          <w:sz w:val="28"/>
          <w:szCs w:val="28"/>
        </w:rPr>
        <w:t xml:space="preserve"> </w:t>
      </w:r>
      <w:r w:rsidR="00B87556">
        <w:rPr>
          <w:rFonts w:ascii="Times New Roman" w:hAnsi="Times New Roman" w:cs="Times New Roman"/>
          <w:sz w:val="28"/>
          <w:szCs w:val="28"/>
        </w:rPr>
        <w:t>р</w:t>
      </w:r>
      <w:r w:rsidRPr="0034175F">
        <w:rPr>
          <w:rFonts w:ascii="Times New Roman" w:hAnsi="Times New Roman" w:cs="Times New Roman"/>
          <w:sz w:val="28"/>
          <w:szCs w:val="28"/>
        </w:rPr>
        <w:t>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проверяют комплектность поступившего Заявления. Каждый эксперт </w:t>
      </w:r>
      <w:r w:rsidR="00B87556">
        <w:rPr>
          <w:rFonts w:ascii="Times New Roman" w:hAnsi="Times New Roman" w:cs="Times New Roman"/>
          <w:sz w:val="28"/>
          <w:szCs w:val="28"/>
        </w:rPr>
        <w:t xml:space="preserve">выполняет </w:t>
      </w:r>
      <w:r>
        <w:rPr>
          <w:rFonts w:ascii="Times New Roman" w:hAnsi="Times New Roman" w:cs="Times New Roman"/>
          <w:sz w:val="28"/>
          <w:szCs w:val="28"/>
        </w:rPr>
        <w:t>это отдельно и самостоятельно.</w:t>
      </w:r>
    </w:p>
    <w:p w:rsidR="0034175F" w:rsidRDefault="0034175F" w:rsidP="0034175F">
      <w:pPr>
        <w:pStyle w:val="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всех необходимых документов в Заявлении р</w:t>
      </w:r>
      <w:r w:rsidRPr="0034175F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 w:rsidR="00B87556">
        <w:rPr>
          <w:rFonts w:ascii="Times New Roman" w:hAnsi="Times New Roman" w:cs="Times New Roman"/>
          <w:sz w:val="28"/>
          <w:szCs w:val="28"/>
        </w:rPr>
        <w:t>р</w:t>
      </w:r>
      <w:r w:rsidRPr="0034175F">
        <w:rPr>
          <w:rFonts w:ascii="Times New Roman" w:hAnsi="Times New Roman" w:cs="Times New Roman"/>
          <w:sz w:val="28"/>
          <w:szCs w:val="28"/>
        </w:rPr>
        <w:t xml:space="preserve">абочей группы (эксперт МЭС) и эксперты </w:t>
      </w:r>
      <w:r w:rsidR="00B87556">
        <w:rPr>
          <w:rFonts w:ascii="Times New Roman" w:hAnsi="Times New Roman" w:cs="Times New Roman"/>
          <w:sz w:val="28"/>
          <w:szCs w:val="28"/>
        </w:rPr>
        <w:t>р</w:t>
      </w:r>
      <w:r w:rsidRPr="0034175F">
        <w:rPr>
          <w:rFonts w:ascii="Times New Roman" w:hAnsi="Times New Roman" w:cs="Times New Roman"/>
          <w:sz w:val="28"/>
          <w:szCs w:val="28"/>
        </w:rPr>
        <w:t>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начинают проверять каждый документ в отдельности на соответствие</w:t>
      </w:r>
      <w:r w:rsidR="00B8755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не соответствие.</w:t>
      </w:r>
    </w:p>
    <w:p w:rsidR="0034175F" w:rsidRDefault="0034175F" w:rsidP="009160E6">
      <w:pPr>
        <w:pStyle w:val="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обнаружении несоответствия хотя бы по одному пункту</w:t>
      </w:r>
      <w:r w:rsidR="00495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B44">
        <w:rPr>
          <w:rFonts w:ascii="Times New Roman" w:hAnsi="Times New Roman" w:cs="Times New Roman"/>
          <w:sz w:val="28"/>
          <w:szCs w:val="28"/>
        </w:rPr>
        <w:t>р</w:t>
      </w:r>
      <w:r w:rsidR="008B5B44" w:rsidRPr="0034175F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 w:rsidR="00B7211F">
        <w:rPr>
          <w:rFonts w:ascii="Times New Roman" w:hAnsi="Times New Roman" w:cs="Times New Roman"/>
          <w:sz w:val="28"/>
          <w:szCs w:val="28"/>
        </w:rPr>
        <w:t>р</w:t>
      </w:r>
      <w:r w:rsidR="008B5B44" w:rsidRPr="0034175F">
        <w:rPr>
          <w:rFonts w:ascii="Times New Roman" w:hAnsi="Times New Roman" w:cs="Times New Roman"/>
          <w:sz w:val="28"/>
          <w:szCs w:val="28"/>
        </w:rPr>
        <w:t>абочей группы (эксперт МЭС)</w:t>
      </w:r>
      <w:r w:rsidR="008B5B44">
        <w:rPr>
          <w:rFonts w:ascii="Times New Roman" w:hAnsi="Times New Roman" w:cs="Times New Roman"/>
          <w:sz w:val="28"/>
          <w:szCs w:val="28"/>
        </w:rPr>
        <w:t xml:space="preserve"> </w:t>
      </w:r>
      <w:r w:rsidR="00B7211F">
        <w:rPr>
          <w:rFonts w:ascii="Times New Roman" w:hAnsi="Times New Roman" w:cs="Times New Roman"/>
          <w:sz w:val="28"/>
          <w:szCs w:val="28"/>
        </w:rPr>
        <w:t>вы</w:t>
      </w:r>
      <w:r w:rsidR="008B5B44">
        <w:rPr>
          <w:rFonts w:ascii="Times New Roman" w:hAnsi="Times New Roman" w:cs="Times New Roman"/>
          <w:sz w:val="28"/>
          <w:szCs w:val="28"/>
        </w:rPr>
        <w:t>сылает</w:t>
      </w:r>
      <w:r w:rsidR="00B7211F">
        <w:rPr>
          <w:rFonts w:ascii="Times New Roman" w:hAnsi="Times New Roman" w:cs="Times New Roman"/>
          <w:sz w:val="28"/>
          <w:szCs w:val="28"/>
        </w:rPr>
        <w:t xml:space="preserve"> ответственному</w:t>
      </w:r>
      <w:r w:rsidR="008B5B44">
        <w:rPr>
          <w:rFonts w:ascii="Times New Roman" w:hAnsi="Times New Roman" w:cs="Times New Roman"/>
          <w:sz w:val="28"/>
          <w:szCs w:val="28"/>
        </w:rPr>
        <w:t xml:space="preserve"> </w:t>
      </w:r>
      <w:r w:rsidR="00B7211F">
        <w:rPr>
          <w:rFonts w:ascii="Times New Roman" w:hAnsi="Times New Roman" w:cs="Times New Roman"/>
          <w:sz w:val="28"/>
          <w:szCs w:val="28"/>
        </w:rPr>
        <w:t>секретарю МЭС заполненную</w:t>
      </w:r>
      <w:r w:rsidR="008B5B44">
        <w:rPr>
          <w:rFonts w:ascii="Times New Roman" w:hAnsi="Times New Roman" w:cs="Times New Roman"/>
          <w:sz w:val="28"/>
          <w:szCs w:val="28"/>
        </w:rPr>
        <w:t xml:space="preserve"> </w:t>
      </w:r>
      <w:r w:rsidR="00B7211F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="008B5B44">
        <w:rPr>
          <w:rFonts w:ascii="Times New Roman" w:hAnsi="Times New Roman" w:cs="Times New Roman"/>
          <w:sz w:val="28"/>
          <w:szCs w:val="28"/>
        </w:rPr>
        <w:t>с пояснениями о несоответствии (Приложение 5</w:t>
      </w:r>
      <w:r w:rsidR="009160E6">
        <w:rPr>
          <w:rFonts w:ascii="Times New Roman" w:hAnsi="Times New Roman" w:cs="Times New Roman"/>
          <w:sz w:val="28"/>
          <w:szCs w:val="28"/>
        </w:rPr>
        <w:t xml:space="preserve"> к </w:t>
      </w:r>
      <w:r w:rsidR="009160E6" w:rsidRPr="009160E6">
        <w:rPr>
          <w:rFonts w:ascii="Times New Roman" w:hAnsi="Times New Roman" w:cs="Times New Roman"/>
          <w:sz w:val="28"/>
          <w:szCs w:val="28"/>
        </w:rPr>
        <w:t>настоящему</w:t>
      </w:r>
      <w:r w:rsidR="008B5B44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160E6">
        <w:rPr>
          <w:rFonts w:ascii="Times New Roman" w:hAnsi="Times New Roman" w:cs="Times New Roman"/>
          <w:sz w:val="28"/>
          <w:szCs w:val="28"/>
        </w:rPr>
        <w:t>у</w:t>
      </w:r>
      <w:r w:rsidR="008B5B44">
        <w:rPr>
          <w:rFonts w:ascii="Times New Roman" w:hAnsi="Times New Roman" w:cs="Times New Roman"/>
          <w:sz w:val="28"/>
          <w:szCs w:val="28"/>
        </w:rPr>
        <w:t>).</w:t>
      </w:r>
    </w:p>
    <w:p w:rsidR="008B5B44" w:rsidRDefault="008B5B44" w:rsidP="008B5B44">
      <w:pPr>
        <w:pStyle w:val="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4953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307">
        <w:rPr>
          <w:rFonts w:ascii="Times New Roman" w:hAnsi="Times New Roman" w:cs="Times New Roman"/>
          <w:sz w:val="28"/>
          <w:szCs w:val="28"/>
        </w:rPr>
        <w:t>если полнота полученных сведений недостаточна для проведения экспертизы,</w:t>
      </w:r>
      <w:r w:rsidR="00495307" w:rsidRPr="008B5B44">
        <w:rPr>
          <w:rFonts w:ascii="Times New Roman" w:hAnsi="Times New Roman" w:cs="Times New Roman"/>
          <w:sz w:val="28"/>
          <w:szCs w:val="28"/>
        </w:rPr>
        <w:t xml:space="preserve"> </w:t>
      </w:r>
      <w:r w:rsidRPr="008B5B44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495307">
        <w:rPr>
          <w:rFonts w:ascii="Times New Roman" w:hAnsi="Times New Roman" w:cs="Times New Roman"/>
          <w:sz w:val="28"/>
          <w:szCs w:val="28"/>
        </w:rPr>
        <w:t>р</w:t>
      </w:r>
      <w:r w:rsidRPr="008B5B44">
        <w:rPr>
          <w:rFonts w:ascii="Times New Roman" w:hAnsi="Times New Roman" w:cs="Times New Roman"/>
          <w:sz w:val="28"/>
          <w:szCs w:val="28"/>
        </w:rPr>
        <w:t>абочей группы (эксперт МЭС)</w:t>
      </w:r>
      <w:r>
        <w:rPr>
          <w:rFonts w:ascii="Times New Roman" w:hAnsi="Times New Roman" w:cs="Times New Roman"/>
          <w:sz w:val="28"/>
          <w:szCs w:val="28"/>
        </w:rPr>
        <w:t xml:space="preserve"> может запросить </w:t>
      </w:r>
      <w:r w:rsidR="00495307">
        <w:rPr>
          <w:rFonts w:ascii="Times New Roman" w:hAnsi="Times New Roman" w:cs="Times New Roman"/>
          <w:sz w:val="28"/>
          <w:szCs w:val="28"/>
        </w:rPr>
        <w:t xml:space="preserve">у организации-заявителя через ответственного секретаря МЭС </w:t>
      </w:r>
      <w:r>
        <w:rPr>
          <w:rFonts w:ascii="Times New Roman" w:hAnsi="Times New Roman" w:cs="Times New Roman"/>
          <w:sz w:val="28"/>
          <w:szCs w:val="28"/>
        </w:rPr>
        <w:t>дополнительную информацию.</w:t>
      </w:r>
      <w:r w:rsidR="009C5525">
        <w:rPr>
          <w:rFonts w:ascii="Times New Roman" w:hAnsi="Times New Roman" w:cs="Times New Roman"/>
          <w:sz w:val="28"/>
          <w:szCs w:val="28"/>
        </w:rPr>
        <w:t xml:space="preserve"> </w:t>
      </w:r>
      <w:r w:rsidR="00495307">
        <w:rPr>
          <w:rFonts w:ascii="Times New Roman" w:hAnsi="Times New Roman" w:cs="Times New Roman"/>
          <w:sz w:val="28"/>
          <w:szCs w:val="28"/>
        </w:rPr>
        <w:t>О</w:t>
      </w:r>
      <w:r w:rsidR="009C5525">
        <w:rPr>
          <w:rFonts w:ascii="Times New Roman" w:hAnsi="Times New Roman" w:cs="Times New Roman"/>
          <w:sz w:val="28"/>
          <w:szCs w:val="28"/>
        </w:rPr>
        <w:t>рганизация-заявитель предостав</w:t>
      </w:r>
      <w:r w:rsidR="00495307">
        <w:rPr>
          <w:rFonts w:ascii="Times New Roman" w:hAnsi="Times New Roman" w:cs="Times New Roman"/>
          <w:sz w:val="28"/>
          <w:szCs w:val="28"/>
        </w:rPr>
        <w:t>ляет</w:t>
      </w:r>
      <w:r w:rsidR="009C5525">
        <w:rPr>
          <w:rFonts w:ascii="Times New Roman" w:hAnsi="Times New Roman" w:cs="Times New Roman"/>
          <w:sz w:val="28"/>
          <w:szCs w:val="28"/>
        </w:rPr>
        <w:t xml:space="preserve"> </w:t>
      </w:r>
      <w:r w:rsidR="00A07205">
        <w:rPr>
          <w:rFonts w:ascii="Times New Roman" w:hAnsi="Times New Roman" w:cs="Times New Roman"/>
          <w:sz w:val="28"/>
          <w:szCs w:val="28"/>
        </w:rPr>
        <w:t>дополнительную информацию в объеме достаточном для разъяснения</w:t>
      </w:r>
      <w:r w:rsidR="00004DB2">
        <w:rPr>
          <w:rFonts w:ascii="Times New Roman" w:hAnsi="Times New Roman" w:cs="Times New Roman"/>
          <w:sz w:val="28"/>
          <w:szCs w:val="28"/>
        </w:rPr>
        <w:t xml:space="preserve"> не выход</w:t>
      </w:r>
      <w:r w:rsidR="00495307">
        <w:rPr>
          <w:rFonts w:ascii="Times New Roman" w:hAnsi="Times New Roman" w:cs="Times New Roman"/>
          <w:sz w:val="28"/>
          <w:szCs w:val="28"/>
        </w:rPr>
        <w:t>ящую</w:t>
      </w:r>
      <w:r w:rsidR="00004DB2">
        <w:rPr>
          <w:rFonts w:ascii="Times New Roman" w:hAnsi="Times New Roman" w:cs="Times New Roman"/>
          <w:sz w:val="28"/>
          <w:szCs w:val="28"/>
        </w:rPr>
        <w:t xml:space="preserve"> за рамки сведений, предусмотренных Приложением 3 к Приказу</w:t>
      </w:r>
      <w:r w:rsidR="00A07205">
        <w:rPr>
          <w:rFonts w:ascii="Times New Roman" w:hAnsi="Times New Roman" w:cs="Times New Roman"/>
          <w:sz w:val="28"/>
          <w:szCs w:val="28"/>
        </w:rPr>
        <w:t>.</w:t>
      </w:r>
      <w:r w:rsidR="009C5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525" w:rsidRDefault="00332A34" w:rsidP="00332A34">
      <w:pPr>
        <w:pStyle w:val="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после получения дополнительной информации от организации</w:t>
      </w:r>
      <w:r w:rsidR="003522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заявителя у </w:t>
      </w:r>
      <w:r w:rsidRPr="00332A34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32A34">
        <w:rPr>
          <w:rFonts w:ascii="Times New Roman" w:hAnsi="Times New Roman" w:cs="Times New Roman"/>
          <w:sz w:val="28"/>
          <w:szCs w:val="28"/>
        </w:rPr>
        <w:t xml:space="preserve"> </w:t>
      </w:r>
      <w:r w:rsidR="003522C3">
        <w:rPr>
          <w:rFonts w:ascii="Times New Roman" w:hAnsi="Times New Roman" w:cs="Times New Roman"/>
          <w:sz w:val="28"/>
          <w:szCs w:val="28"/>
        </w:rPr>
        <w:t>р</w:t>
      </w:r>
      <w:r w:rsidRPr="00332A34">
        <w:rPr>
          <w:rFonts w:ascii="Times New Roman" w:hAnsi="Times New Roman" w:cs="Times New Roman"/>
          <w:sz w:val="28"/>
          <w:szCs w:val="28"/>
        </w:rPr>
        <w:t>абочей группы (эксперт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32A34">
        <w:rPr>
          <w:rFonts w:ascii="Times New Roman" w:hAnsi="Times New Roman" w:cs="Times New Roman"/>
          <w:sz w:val="28"/>
          <w:szCs w:val="28"/>
        </w:rPr>
        <w:t xml:space="preserve"> МЭС)</w:t>
      </w:r>
      <w:r>
        <w:rPr>
          <w:rFonts w:ascii="Times New Roman" w:hAnsi="Times New Roman" w:cs="Times New Roman"/>
          <w:sz w:val="28"/>
          <w:szCs w:val="28"/>
        </w:rPr>
        <w:t xml:space="preserve"> остались вопросы, то </w:t>
      </w:r>
      <w:r w:rsidRPr="00332A34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522C3">
        <w:rPr>
          <w:rFonts w:ascii="Times New Roman" w:hAnsi="Times New Roman" w:cs="Times New Roman"/>
          <w:sz w:val="28"/>
          <w:szCs w:val="28"/>
        </w:rPr>
        <w:t>р</w:t>
      </w:r>
      <w:r w:rsidRPr="00332A34">
        <w:rPr>
          <w:rFonts w:ascii="Times New Roman" w:hAnsi="Times New Roman" w:cs="Times New Roman"/>
          <w:sz w:val="28"/>
          <w:szCs w:val="28"/>
        </w:rPr>
        <w:t xml:space="preserve">абочей группы (эксперт МЭС) и эксперты </w:t>
      </w:r>
      <w:r w:rsidR="003522C3">
        <w:rPr>
          <w:rFonts w:ascii="Times New Roman" w:hAnsi="Times New Roman" w:cs="Times New Roman"/>
          <w:sz w:val="28"/>
          <w:szCs w:val="28"/>
        </w:rPr>
        <w:t>р</w:t>
      </w:r>
      <w:r w:rsidRPr="00332A34">
        <w:rPr>
          <w:rFonts w:ascii="Times New Roman" w:hAnsi="Times New Roman" w:cs="Times New Roman"/>
          <w:sz w:val="28"/>
          <w:szCs w:val="28"/>
        </w:rPr>
        <w:t>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могут выехать </w:t>
      </w:r>
      <w:r w:rsidR="00AA7457">
        <w:rPr>
          <w:rFonts w:ascii="Times New Roman" w:hAnsi="Times New Roman" w:cs="Times New Roman"/>
          <w:sz w:val="28"/>
          <w:szCs w:val="28"/>
        </w:rPr>
        <w:t>на предприятие организации-заявителя и лично ознакомит</w:t>
      </w:r>
      <w:r w:rsidR="00A31429">
        <w:rPr>
          <w:rFonts w:ascii="Times New Roman" w:hAnsi="Times New Roman" w:cs="Times New Roman"/>
          <w:sz w:val="28"/>
          <w:szCs w:val="28"/>
        </w:rPr>
        <w:t>ь</w:t>
      </w:r>
      <w:r w:rsidR="00AA7457">
        <w:rPr>
          <w:rFonts w:ascii="Times New Roman" w:hAnsi="Times New Roman" w:cs="Times New Roman"/>
          <w:sz w:val="28"/>
          <w:szCs w:val="28"/>
        </w:rPr>
        <w:t>ся с интересующей их информацией.</w:t>
      </w:r>
    </w:p>
    <w:p w:rsidR="00955003" w:rsidRDefault="00AA7457" w:rsidP="009160E6">
      <w:pPr>
        <w:pStyle w:val="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457">
        <w:rPr>
          <w:rFonts w:ascii="Times New Roman" w:hAnsi="Times New Roman" w:cs="Times New Roman"/>
          <w:sz w:val="28"/>
          <w:szCs w:val="28"/>
        </w:rPr>
        <w:t xml:space="preserve">Если и после посещения предприятия организации-заявителя руководитель </w:t>
      </w:r>
      <w:r w:rsidR="003522C3">
        <w:rPr>
          <w:rFonts w:ascii="Times New Roman" w:hAnsi="Times New Roman" w:cs="Times New Roman"/>
          <w:sz w:val="28"/>
          <w:szCs w:val="28"/>
        </w:rPr>
        <w:t>р</w:t>
      </w:r>
      <w:r w:rsidRPr="00AA7457">
        <w:rPr>
          <w:rFonts w:ascii="Times New Roman" w:hAnsi="Times New Roman" w:cs="Times New Roman"/>
          <w:sz w:val="28"/>
          <w:szCs w:val="28"/>
        </w:rPr>
        <w:t xml:space="preserve">абочей группы (эксперт МЭС) и эксперты </w:t>
      </w:r>
      <w:r w:rsidR="003522C3">
        <w:rPr>
          <w:rFonts w:ascii="Times New Roman" w:hAnsi="Times New Roman" w:cs="Times New Roman"/>
          <w:sz w:val="28"/>
          <w:szCs w:val="28"/>
        </w:rPr>
        <w:t>р</w:t>
      </w:r>
      <w:r w:rsidRPr="00AA7457">
        <w:rPr>
          <w:rFonts w:ascii="Times New Roman" w:hAnsi="Times New Roman" w:cs="Times New Roman"/>
          <w:sz w:val="28"/>
          <w:szCs w:val="28"/>
        </w:rPr>
        <w:t xml:space="preserve">абочей группы не получили полной информации, достаточной для присвоения статуса, то руководитель </w:t>
      </w:r>
      <w:r w:rsidR="003522C3">
        <w:rPr>
          <w:rFonts w:ascii="Times New Roman" w:hAnsi="Times New Roman" w:cs="Times New Roman"/>
          <w:sz w:val="28"/>
          <w:szCs w:val="28"/>
        </w:rPr>
        <w:t>р</w:t>
      </w:r>
      <w:r w:rsidRPr="00AA7457">
        <w:rPr>
          <w:rFonts w:ascii="Times New Roman" w:hAnsi="Times New Roman" w:cs="Times New Roman"/>
          <w:sz w:val="28"/>
          <w:szCs w:val="28"/>
        </w:rPr>
        <w:t>абочей группы (эксперт МЭС</w:t>
      </w:r>
      <w:r>
        <w:rPr>
          <w:rFonts w:ascii="Times New Roman" w:hAnsi="Times New Roman" w:cs="Times New Roman"/>
          <w:sz w:val="28"/>
          <w:szCs w:val="28"/>
        </w:rPr>
        <w:t xml:space="preserve">) направляет ответственному секретарю МЭС Заключение об отказе в присвоении телекоммуникационному оборудованию, произведенному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lastRenderedPageBreak/>
        <w:t>статуса телекоммуникационного оборудования российского происхождения по форме Приложения 2</w:t>
      </w:r>
      <w:r w:rsidR="009160E6">
        <w:rPr>
          <w:rFonts w:ascii="Times New Roman" w:hAnsi="Times New Roman" w:cs="Times New Roman"/>
          <w:sz w:val="28"/>
          <w:szCs w:val="28"/>
        </w:rPr>
        <w:t xml:space="preserve"> к </w:t>
      </w:r>
      <w:r w:rsidR="009160E6" w:rsidRPr="009160E6">
        <w:rPr>
          <w:rFonts w:ascii="Times New Roman" w:hAnsi="Times New Roman" w:cs="Times New Roman"/>
          <w:sz w:val="28"/>
          <w:szCs w:val="28"/>
        </w:rPr>
        <w:t>настоящему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160E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55003" w:rsidRDefault="00955003" w:rsidP="009160E6">
      <w:pPr>
        <w:pStyle w:val="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к представленному Заявлению от организации-заявителя нет замечаний, то </w:t>
      </w:r>
      <w:r w:rsidRPr="00AA7457">
        <w:rPr>
          <w:rFonts w:ascii="Times New Roman" w:hAnsi="Times New Roman" w:cs="Times New Roman"/>
          <w:sz w:val="28"/>
          <w:szCs w:val="28"/>
        </w:rPr>
        <w:t>руководитель Рабочей группы (эксперт МЭС)</w:t>
      </w:r>
      <w:r>
        <w:rPr>
          <w:rFonts w:ascii="Times New Roman" w:hAnsi="Times New Roman" w:cs="Times New Roman"/>
          <w:sz w:val="28"/>
          <w:szCs w:val="28"/>
        </w:rPr>
        <w:t xml:space="preserve"> направляет ответственному секретарю МЭС Заключение о возможности присвоения телекоммуникационному оборудованию, произведенному на территории Российской Федерации, статуса телекоммуникационного оборудования российского происхождения по форме Приложения 2</w:t>
      </w:r>
      <w:r w:rsidR="009160E6">
        <w:rPr>
          <w:rFonts w:ascii="Times New Roman" w:hAnsi="Times New Roman" w:cs="Times New Roman"/>
          <w:sz w:val="28"/>
          <w:szCs w:val="28"/>
        </w:rPr>
        <w:t xml:space="preserve"> к</w:t>
      </w:r>
      <w:r w:rsidR="009160E6" w:rsidRPr="009160E6">
        <w:t xml:space="preserve"> </w:t>
      </w:r>
      <w:r w:rsidR="009160E6" w:rsidRPr="009160E6">
        <w:rPr>
          <w:rFonts w:ascii="Times New Roman" w:hAnsi="Times New Roman" w:cs="Times New Roman"/>
          <w:sz w:val="28"/>
          <w:szCs w:val="28"/>
        </w:rPr>
        <w:t>настоящему</w:t>
      </w:r>
      <w:r w:rsidR="00916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160E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C1B" w:rsidRPr="004E4A60" w:rsidRDefault="00A3219A" w:rsidP="00AA7457">
      <w:pPr>
        <w:pStyle w:val="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4A60">
        <w:rPr>
          <w:rFonts w:ascii="Times New Roman" w:hAnsi="Times New Roman" w:cs="Times New Roman"/>
          <w:sz w:val="28"/>
          <w:szCs w:val="28"/>
        </w:rPr>
        <w:t>При рассмотрении Заявления на подтверждение статуса</w:t>
      </w:r>
      <w:r w:rsidR="009D4C1B" w:rsidRPr="004E4A60">
        <w:rPr>
          <w:rFonts w:ascii="Times New Roman" w:hAnsi="Times New Roman" w:cs="Times New Roman"/>
          <w:sz w:val="28"/>
          <w:szCs w:val="28"/>
        </w:rPr>
        <w:t>, в случае</w:t>
      </w:r>
      <w:r w:rsidRPr="004E4A60">
        <w:rPr>
          <w:rFonts w:ascii="Times New Roman" w:hAnsi="Times New Roman" w:cs="Times New Roman"/>
          <w:sz w:val="28"/>
          <w:szCs w:val="28"/>
        </w:rPr>
        <w:t xml:space="preserve"> </w:t>
      </w:r>
      <w:r w:rsidR="009D4C1B" w:rsidRPr="004E4A60">
        <w:rPr>
          <w:rFonts w:ascii="Times New Roman" w:hAnsi="Times New Roman" w:cs="Times New Roman"/>
          <w:sz w:val="28"/>
          <w:szCs w:val="28"/>
        </w:rPr>
        <w:t xml:space="preserve">если у организации-заявителя за прошедший период  не произошло изменений,  </w:t>
      </w:r>
      <w:r w:rsidRPr="004E4A60">
        <w:rPr>
          <w:rFonts w:ascii="Times New Roman" w:hAnsi="Times New Roman" w:cs="Times New Roman"/>
          <w:sz w:val="28"/>
          <w:szCs w:val="28"/>
        </w:rPr>
        <w:t>руководитель Рабочей группы оформляет заключение в свободной форме.</w:t>
      </w:r>
    </w:p>
    <w:p w:rsidR="00A3219A" w:rsidRPr="004E4A60" w:rsidRDefault="009D4C1B" w:rsidP="009160E6">
      <w:pPr>
        <w:pStyle w:val="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4A60">
        <w:rPr>
          <w:rFonts w:ascii="Times New Roman" w:hAnsi="Times New Roman" w:cs="Times New Roman"/>
          <w:sz w:val="28"/>
          <w:szCs w:val="28"/>
        </w:rPr>
        <w:t xml:space="preserve"> </w:t>
      </w:r>
      <w:r w:rsidR="00A3219A" w:rsidRPr="004E4A60">
        <w:rPr>
          <w:rFonts w:ascii="Times New Roman" w:hAnsi="Times New Roman" w:cs="Times New Roman"/>
          <w:sz w:val="28"/>
          <w:szCs w:val="28"/>
        </w:rPr>
        <w:t xml:space="preserve"> </w:t>
      </w:r>
      <w:r w:rsidRPr="004E4A60">
        <w:rPr>
          <w:rFonts w:ascii="Times New Roman" w:hAnsi="Times New Roman" w:cs="Times New Roman"/>
          <w:sz w:val="28"/>
          <w:szCs w:val="28"/>
        </w:rPr>
        <w:t>При рассмотрении Заявления на подтверждение статуса, в случае если у организации-заявителя за прошедший период</w:t>
      </w:r>
      <w:r w:rsidR="004E4A60" w:rsidRPr="004E4A60">
        <w:rPr>
          <w:rFonts w:ascii="Times New Roman" w:hAnsi="Times New Roman" w:cs="Times New Roman"/>
          <w:sz w:val="28"/>
          <w:szCs w:val="28"/>
        </w:rPr>
        <w:t xml:space="preserve"> </w:t>
      </w:r>
      <w:r w:rsidRPr="004E4A60">
        <w:rPr>
          <w:rFonts w:ascii="Times New Roman" w:hAnsi="Times New Roman" w:cs="Times New Roman"/>
          <w:sz w:val="28"/>
          <w:szCs w:val="28"/>
        </w:rPr>
        <w:t>произошли изменения</w:t>
      </w:r>
      <w:r w:rsidR="004E4A60" w:rsidRPr="004E4A60">
        <w:rPr>
          <w:rFonts w:ascii="Times New Roman" w:hAnsi="Times New Roman" w:cs="Times New Roman"/>
          <w:sz w:val="28"/>
          <w:szCs w:val="28"/>
        </w:rPr>
        <w:t xml:space="preserve"> и на экспертизу представлены</w:t>
      </w:r>
      <w:r w:rsidRPr="004E4A60">
        <w:rPr>
          <w:rFonts w:ascii="Times New Roman" w:hAnsi="Times New Roman" w:cs="Times New Roman"/>
          <w:sz w:val="28"/>
          <w:szCs w:val="28"/>
        </w:rPr>
        <w:t xml:space="preserve"> копии документов, подтверждающих  изменения</w:t>
      </w:r>
      <w:r w:rsidR="00385890" w:rsidRPr="004E4A60">
        <w:rPr>
          <w:rFonts w:ascii="Times New Roman" w:hAnsi="Times New Roman" w:cs="Times New Roman"/>
          <w:sz w:val="28"/>
          <w:szCs w:val="28"/>
        </w:rPr>
        <w:t xml:space="preserve">, </w:t>
      </w:r>
      <w:r w:rsidR="00A3219A" w:rsidRPr="004E4A60">
        <w:rPr>
          <w:rFonts w:ascii="Times New Roman" w:hAnsi="Times New Roman" w:cs="Times New Roman"/>
          <w:sz w:val="28"/>
          <w:szCs w:val="28"/>
        </w:rPr>
        <w:t xml:space="preserve">то заключение готовится по </w:t>
      </w:r>
      <w:r w:rsidR="00385890" w:rsidRPr="004E4A60">
        <w:rPr>
          <w:rFonts w:ascii="Times New Roman" w:hAnsi="Times New Roman" w:cs="Times New Roman"/>
          <w:sz w:val="28"/>
          <w:szCs w:val="28"/>
        </w:rPr>
        <w:t>Приложению 2</w:t>
      </w:r>
      <w:r w:rsidR="009160E6">
        <w:rPr>
          <w:rFonts w:ascii="Times New Roman" w:hAnsi="Times New Roman" w:cs="Times New Roman"/>
          <w:sz w:val="28"/>
          <w:szCs w:val="28"/>
        </w:rPr>
        <w:t xml:space="preserve"> к </w:t>
      </w:r>
      <w:r w:rsidR="009160E6" w:rsidRPr="009160E6">
        <w:rPr>
          <w:rFonts w:ascii="Times New Roman" w:hAnsi="Times New Roman" w:cs="Times New Roman"/>
          <w:sz w:val="28"/>
          <w:szCs w:val="28"/>
        </w:rPr>
        <w:t>настоящему</w:t>
      </w:r>
      <w:r w:rsidR="00385890" w:rsidRPr="004E4A60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160E6">
        <w:rPr>
          <w:rFonts w:ascii="Times New Roman" w:hAnsi="Times New Roman" w:cs="Times New Roman"/>
          <w:sz w:val="28"/>
          <w:szCs w:val="28"/>
        </w:rPr>
        <w:t>у</w:t>
      </w:r>
      <w:r w:rsidR="00385890" w:rsidRPr="004E4A60">
        <w:rPr>
          <w:rFonts w:ascii="Times New Roman" w:hAnsi="Times New Roman" w:cs="Times New Roman"/>
          <w:sz w:val="28"/>
          <w:szCs w:val="28"/>
        </w:rPr>
        <w:t>.</w:t>
      </w:r>
    </w:p>
    <w:p w:rsidR="006156BC" w:rsidRPr="00AA7457" w:rsidRDefault="006156BC" w:rsidP="00AA7457">
      <w:pPr>
        <w:pStyle w:val="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7457">
        <w:rPr>
          <w:rFonts w:ascii="Times New Roman" w:hAnsi="Times New Roman" w:cs="Times New Roman"/>
          <w:sz w:val="28"/>
          <w:szCs w:val="28"/>
        </w:rPr>
        <w:br w:type="page"/>
      </w:r>
    </w:p>
    <w:p w:rsidR="006156BC" w:rsidRPr="00D91FD2" w:rsidRDefault="006156BC" w:rsidP="006156BC">
      <w:pPr>
        <w:spacing w:after="120"/>
        <w:jc w:val="right"/>
        <w:rPr>
          <w:sz w:val="28"/>
          <w:szCs w:val="28"/>
        </w:rPr>
      </w:pPr>
      <w:r w:rsidRPr="00D91FD2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5</w:t>
      </w:r>
      <w:r w:rsidRPr="00D91FD2">
        <w:rPr>
          <w:sz w:val="28"/>
          <w:szCs w:val="28"/>
        </w:rPr>
        <w:t xml:space="preserve"> </w:t>
      </w:r>
    </w:p>
    <w:p w:rsidR="006156BC" w:rsidRDefault="006156BC" w:rsidP="006156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соответствия наличия документов в Заявлении </w:t>
      </w:r>
    </w:p>
    <w:p w:rsidR="006156BC" w:rsidRPr="00D91FD2" w:rsidRDefault="006156BC" w:rsidP="006156BC">
      <w:pPr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05"/>
        <w:gridCol w:w="2517"/>
      </w:tblGrid>
      <w:tr w:rsidR="006156BC" w:rsidTr="00CB7485">
        <w:tc>
          <w:tcPr>
            <w:tcW w:w="7905" w:type="dxa"/>
          </w:tcPr>
          <w:p w:rsidR="006156BC" w:rsidRDefault="006156BC" w:rsidP="00615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</w:t>
            </w:r>
            <w:r>
              <w:t xml:space="preserve"> </w:t>
            </w:r>
            <w:r w:rsidRPr="006156BC">
              <w:rPr>
                <w:sz w:val="28"/>
                <w:szCs w:val="28"/>
              </w:rPr>
              <w:t>документов, прикладываемых к Заявлению</w:t>
            </w:r>
          </w:p>
        </w:tc>
        <w:tc>
          <w:tcPr>
            <w:tcW w:w="2517" w:type="dxa"/>
          </w:tcPr>
          <w:p w:rsidR="006156BC" w:rsidRDefault="006156BC" w:rsidP="006156BC">
            <w:pPr>
              <w:jc w:val="center"/>
              <w:rPr>
                <w:sz w:val="28"/>
                <w:szCs w:val="28"/>
              </w:rPr>
            </w:pPr>
            <w:r w:rsidRPr="00D91FD2">
              <w:rPr>
                <w:sz w:val="28"/>
                <w:szCs w:val="28"/>
              </w:rPr>
              <w:t>Экспертная оценка</w:t>
            </w:r>
          </w:p>
          <w:p w:rsidR="006156BC" w:rsidRDefault="00A07205" w:rsidP="006156B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="006156BC" w:rsidRPr="00D91FD2">
              <w:rPr>
                <w:sz w:val="28"/>
                <w:szCs w:val="28"/>
              </w:rPr>
              <w:t>оответствует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6156BC" w:rsidRPr="00D91FD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 </w:t>
            </w:r>
            <w:r w:rsidR="006156BC" w:rsidRPr="00D91FD2">
              <w:rPr>
                <w:sz w:val="28"/>
                <w:szCs w:val="28"/>
              </w:rPr>
              <w:t>не соответствует</w:t>
            </w:r>
          </w:p>
        </w:tc>
      </w:tr>
      <w:tr w:rsidR="006156BC" w:rsidTr="00CB7485">
        <w:tc>
          <w:tcPr>
            <w:tcW w:w="7905" w:type="dxa"/>
          </w:tcPr>
          <w:p w:rsidR="006156BC" w:rsidRDefault="00CB7485" w:rsidP="00AD43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AD4331">
              <w:rPr>
                <w:sz w:val="28"/>
                <w:szCs w:val="28"/>
              </w:rPr>
              <w:t>Копии документов, содержащих информацию</w:t>
            </w:r>
            <w:r w:rsidR="00AD4331" w:rsidRPr="003F2B4C">
              <w:rPr>
                <w:sz w:val="28"/>
                <w:szCs w:val="28"/>
              </w:rPr>
              <w:t xml:space="preserve"> о месте нахождения, почтовом адресе организации-заявителя, регистрации его в качестве юридического лица</w:t>
            </w:r>
          </w:p>
        </w:tc>
        <w:tc>
          <w:tcPr>
            <w:tcW w:w="2517" w:type="dxa"/>
          </w:tcPr>
          <w:p w:rsidR="006156BC" w:rsidRDefault="006156BC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6156BC" w:rsidTr="00CB7485">
        <w:tc>
          <w:tcPr>
            <w:tcW w:w="7905" w:type="dxa"/>
          </w:tcPr>
          <w:p w:rsidR="006156BC" w:rsidRDefault="00CB7485" w:rsidP="00524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</w:t>
            </w:r>
            <w:r w:rsidRPr="00CB7485">
              <w:rPr>
                <w:sz w:val="28"/>
                <w:szCs w:val="28"/>
              </w:rPr>
              <w:t>опия устава организации-заявителя в редакции, действующей на момент подачи заявления на присвоение</w:t>
            </w:r>
          </w:p>
        </w:tc>
        <w:tc>
          <w:tcPr>
            <w:tcW w:w="2517" w:type="dxa"/>
          </w:tcPr>
          <w:p w:rsidR="006156BC" w:rsidRDefault="006156BC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6156BC" w:rsidTr="00CB7485">
        <w:tc>
          <w:tcPr>
            <w:tcW w:w="7905" w:type="dxa"/>
          </w:tcPr>
          <w:p w:rsidR="006156BC" w:rsidRDefault="00CB7485" w:rsidP="00524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</w:t>
            </w:r>
            <w:r w:rsidRPr="003F2B4C">
              <w:rPr>
                <w:sz w:val="28"/>
                <w:szCs w:val="28"/>
              </w:rPr>
              <w:t>опии выписок из реестра акционеров или сведения о размере и номинальной стоимости доли каждого участника общества с ограниченной ответственностью из единого государственного реестра юридических лиц, датируемые сроком не ранее 30 дней до момента подачи заявления на присвоение, для подтверждения соответствия Параметрам</w:t>
            </w:r>
          </w:p>
        </w:tc>
        <w:tc>
          <w:tcPr>
            <w:tcW w:w="2517" w:type="dxa"/>
          </w:tcPr>
          <w:p w:rsidR="006156BC" w:rsidRDefault="006156BC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6156BC" w:rsidTr="00CB7485">
        <w:tc>
          <w:tcPr>
            <w:tcW w:w="7905" w:type="dxa"/>
          </w:tcPr>
          <w:p w:rsidR="006156BC" w:rsidRDefault="00CB7485" w:rsidP="00524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</w:t>
            </w:r>
            <w:r w:rsidRPr="003F2B4C">
              <w:rPr>
                <w:sz w:val="28"/>
                <w:szCs w:val="28"/>
              </w:rPr>
              <w:t>опии документов, подтверждающих полномочия лица, подающего заявление и документы от имени организации-заявителя</w:t>
            </w:r>
          </w:p>
        </w:tc>
        <w:tc>
          <w:tcPr>
            <w:tcW w:w="2517" w:type="dxa"/>
          </w:tcPr>
          <w:p w:rsidR="006156BC" w:rsidRDefault="006156BC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6156BC" w:rsidTr="00CB7485">
        <w:tc>
          <w:tcPr>
            <w:tcW w:w="7905" w:type="dxa"/>
          </w:tcPr>
          <w:p w:rsidR="006156BC" w:rsidRDefault="00CB7485" w:rsidP="00AD43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AD4331">
              <w:rPr>
                <w:sz w:val="28"/>
                <w:szCs w:val="28"/>
              </w:rPr>
              <w:t>Копии</w:t>
            </w:r>
            <w:r w:rsidR="00AD4331" w:rsidRPr="00FF15C7">
              <w:rPr>
                <w:sz w:val="28"/>
                <w:szCs w:val="28"/>
              </w:rPr>
              <w:t xml:space="preserve"> полученных организацией-заявителем лицензи</w:t>
            </w:r>
            <w:r w:rsidR="00AD4331">
              <w:rPr>
                <w:sz w:val="28"/>
                <w:szCs w:val="28"/>
              </w:rPr>
              <w:t>й</w:t>
            </w:r>
            <w:r w:rsidR="00AD4331" w:rsidRPr="00FF15C7">
              <w:rPr>
                <w:sz w:val="28"/>
                <w:szCs w:val="28"/>
              </w:rPr>
              <w:t xml:space="preserve"> на осуществление видов деятельности, необходимых для производства телекоммуникационного оборудования (в случаях, если для осуществления указанных видов деятельност</w:t>
            </w:r>
            <w:r w:rsidR="00AD4331">
              <w:rPr>
                <w:sz w:val="28"/>
                <w:szCs w:val="28"/>
              </w:rPr>
              <w:t xml:space="preserve">и требуется получение </w:t>
            </w:r>
            <w:r w:rsidR="00AD4331" w:rsidRPr="00AD4331">
              <w:rPr>
                <w:sz w:val="28"/>
                <w:szCs w:val="28"/>
              </w:rPr>
              <w:t>лицензии), копия сертификата или декларации о соответствии оборудования установленным требованиям</w:t>
            </w:r>
          </w:p>
        </w:tc>
        <w:tc>
          <w:tcPr>
            <w:tcW w:w="2517" w:type="dxa"/>
          </w:tcPr>
          <w:p w:rsidR="006156BC" w:rsidRDefault="006156BC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6156BC" w:rsidTr="00CB7485">
        <w:tc>
          <w:tcPr>
            <w:tcW w:w="7905" w:type="dxa"/>
          </w:tcPr>
          <w:p w:rsidR="006156BC" w:rsidRDefault="00CB7485" w:rsidP="009852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985260">
              <w:rPr>
                <w:sz w:val="28"/>
                <w:szCs w:val="28"/>
              </w:rPr>
              <w:t>Копии документов, содержащих информацию</w:t>
            </w:r>
            <w:r w:rsidR="00985260" w:rsidRPr="00FF15C7">
              <w:rPr>
                <w:sz w:val="28"/>
                <w:szCs w:val="28"/>
              </w:rPr>
              <w:t xml:space="preserve"> о дочерних и зависимых обществах организации-заявителя</w:t>
            </w:r>
          </w:p>
        </w:tc>
        <w:tc>
          <w:tcPr>
            <w:tcW w:w="2517" w:type="dxa"/>
          </w:tcPr>
          <w:p w:rsidR="006156BC" w:rsidRDefault="006156BC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6156BC" w:rsidTr="00CB7485">
        <w:tc>
          <w:tcPr>
            <w:tcW w:w="7905" w:type="dxa"/>
          </w:tcPr>
          <w:p w:rsidR="006156BC" w:rsidRDefault="00CB7485" w:rsidP="00CA61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CA61DE">
              <w:rPr>
                <w:sz w:val="28"/>
                <w:szCs w:val="28"/>
              </w:rPr>
              <w:t>Копии документов, содержащих информацию</w:t>
            </w:r>
            <w:r w:rsidR="00CA61DE" w:rsidRPr="003F2B4C">
              <w:rPr>
                <w:sz w:val="28"/>
                <w:szCs w:val="28"/>
              </w:rPr>
              <w:t xml:space="preserve"> о наличии научно-производственной базы, необходимой для организации производства, гарантийного и послегарантийного обслуживания телекоммуникационного оборудования, или о договорных отношениях с организациями, расположенными на территории Российской Федерации, которые имеют данную базу, по ее использованию</w:t>
            </w:r>
          </w:p>
        </w:tc>
        <w:tc>
          <w:tcPr>
            <w:tcW w:w="2517" w:type="dxa"/>
          </w:tcPr>
          <w:p w:rsidR="006156BC" w:rsidRDefault="006156BC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A944BF" w:rsidTr="00CB7485">
        <w:tc>
          <w:tcPr>
            <w:tcW w:w="7905" w:type="dxa"/>
          </w:tcPr>
          <w:p w:rsidR="00A944BF" w:rsidRDefault="00A944BF" w:rsidP="002413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2413F0">
              <w:rPr>
                <w:sz w:val="28"/>
                <w:szCs w:val="28"/>
              </w:rPr>
              <w:t>Перечень измерительного и контрольно-испытательного оборудования с отметками о поверке или аттестации стендов, используемого</w:t>
            </w:r>
            <w:r w:rsidR="002413F0" w:rsidRPr="002413F0">
              <w:rPr>
                <w:sz w:val="28"/>
                <w:szCs w:val="28"/>
              </w:rPr>
              <w:t xml:space="preserve"> </w:t>
            </w:r>
            <w:r w:rsidRPr="002413F0">
              <w:rPr>
                <w:sz w:val="28"/>
                <w:szCs w:val="28"/>
              </w:rPr>
              <w:t>при производстве и диагностике оборудования</w:t>
            </w:r>
          </w:p>
        </w:tc>
        <w:tc>
          <w:tcPr>
            <w:tcW w:w="2517" w:type="dxa"/>
          </w:tcPr>
          <w:p w:rsidR="00A944BF" w:rsidRDefault="00A944BF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A944BF" w:rsidP="00524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B7485">
              <w:rPr>
                <w:sz w:val="28"/>
                <w:szCs w:val="28"/>
              </w:rPr>
              <w:t>. П</w:t>
            </w:r>
            <w:r w:rsidR="00CB7485" w:rsidRPr="003F2B4C">
              <w:rPr>
                <w:sz w:val="28"/>
                <w:szCs w:val="28"/>
              </w:rPr>
              <w:t>еречень телекоммуникационного оборудования, которому предлагается присвоить статус телекоммуникационного оборудования российского происхождения</w:t>
            </w:r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A944BF" w:rsidP="002413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B7485">
              <w:rPr>
                <w:sz w:val="28"/>
                <w:szCs w:val="28"/>
              </w:rPr>
              <w:t xml:space="preserve">. </w:t>
            </w:r>
            <w:r w:rsidR="002413F0">
              <w:rPr>
                <w:sz w:val="28"/>
                <w:szCs w:val="28"/>
              </w:rPr>
              <w:t>Копии документов, содержащих информацию</w:t>
            </w:r>
            <w:r w:rsidR="002413F0" w:rsidRPr="003F2B4C">
              <w:rPr>
                <w:sz w:val="28"/>
                <w:szCs w:val="28"/>
              </w:rPr>
              <w:t xml:space="preserve"> о технических характеристиках и области применения </w:t>
            </w:r>
            <w:r w:rsidR="002413F0" w:rsidRPr="003F2B4C">
              <w:rPr>
                <w:sz w:val="28"/>
                <w:szCs w:val="28"/>
              </w:rPr>
              <w:lastRenderedPageBreak/>
              <w:t>телекоммуникационного оборудования, которому предлагается присвоить статус телекоммуникационного оборудо</w:t>
            </w:r>
            <w:r w:rsidR="002413F0">
              <w:rPr>
                <w:sz w:val="28"/>
                <w:szCs w:val="28"/>
              </w:rPr>
              <w:t>вания российского происхождения</w:t>
            </w:r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CB7485" w:rsidP="00A94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A944B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 К</w:t>
            </w:r>
            <w:r w:rsidRPr="003F2B4C">
              <w:rPr>
                <w:sz w:val="28"/>
                <w:szCs w:val="28"/>
              </w:rPr>
              <w:t>опия документа, подтверждающего выдачу предприятию 4-значного буквенного кода для обозначения конструкторской документации</w:t>
            </w:r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CB7485" w:rsidP="00A94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44B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 К</w:t>
            </w:r>
            <w:r w:rsidRPr="003F2B4C">
              <w:rPr>
                <w:sz w:val="28"/>
                <w:szCs w:val="28"/>
              </w:rPr>
              <w:t>опии документов, подтверждающих право пользования технологической и конструкторской документацией, а также спецификации на конструкторскую документацию с литерой «О</w:t>
            </w:r>
            <w:proofErr w:type="gramStart"/>
            <w:r w:rsidRPr="003F2B4C">
              <w:rPr>
                <w:sz w:val="28"/>
                <w:szCs w:val="28"/>
              </w:rPr>
              <w:t>1</w:t>
            </w:r>
            <w:proofErr w:type="gramEnd"/>
            <w:r w:rsidRPr="003F2B4C">
              <w:rPr>
                <w:sz w:val="28"/>
                <w:szCs w:val="28"/>
              </w:rPr>
              <w:t>»</w:t>
            </w:r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CB7485" w:rsidP="00A94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44B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 П</w:t>
            </w:r>
            <w:r w:rsidRPr="003F2B4C">
              <w:rPr>
                <w:sz w:val="28"/>
                <w:szCs w:val="28"/>
              </w:rPr>
              <w:t>рава на конструкторскую документацию заявляемого вида телекоммуникационного оборудования, права на использование и модернизацию программного обеспечения, используемого в производимом телекоммуникационном оборудовании</w:t>
            </w:r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CB7485" w:rsidP="00A94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44B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 К</w:t>
            </w:r>
            <w:r w:rsidRPr="003F2B4C">
              <w:rPr>
                <w:sz w:val="28"/>
                <w:szCs w:val="28"/>
              </w:rPr>
              <w:t>опия лицензионного договора, заключенного между правообладателем и организацией-заявителем, на право использования и обновления программного обеспечения, используемого в телекоммуникационном оборудовании, или, в случае если организация-заявитель является разработчиком данных программ либо приобрела исключительные права на данные программы, копия свидетельства об их государственной регистрации (при наличии такого свидетельства)</w:t>
            </w:r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CB7485" w:rsidP="00A94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44B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Р</w:t>
            </w:r>
            <w:r w:rsidRPr="003F2B4C">
              <w:rPr>
                <w:sz w:val="28"/>
                <w:szCs w:val="28"/>
              </w:rPr>
              <w:t xml:space="preserve">асчеты, подтверждающие соответствие достигнутого </w:t>
            </w:r>
            <w:proofErr w:type="gramStart"/>
            <w:r w:rsidRPr="003F2B4C">
              <w:rPr>
                <w:sz w:val="28"/>
                <w:szCs w:val="28"/>
              </w:rPr>
              <w:t>уровня локализации произ</w:t>
            </w:r>
            <w:r>
              <w:rPr>
                <w:sz w:val="28"/>
                <w:szCs w:val="28"/>
              </w:rPr>
              <w:t xml:space="preserve">водства заявленной номенклатуры </w:t>
            </w:r>
            <w:r w:rsidRPr="003F2B4C">
              <w:rPr>
                <w:sz w:val="28"/>
                <w:szCs w:val="28"/>
              </w:rPr>
              <w:t>телекоммуникационного оборудования</w:t>
            </w:r>
            <w:proofErr w:type="gramEnd"/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CB7485" w:rsidP="00A94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44B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З</w:t>
            </w:r>
            <w:r w:rsidRPr="003F2B4C">
              <w:rPr>
                <w:sz w:val="28"/>
                <w:szCs w:val="28"/>
              </w:rPr>
              <w:t>аверенные руководителем организации-заявителя выписки из карты технологического процесса, маршрутной карты, ведомости сборки изделия и ведомости материалов, на основе которых производились расчеты уровня локализации производства заявленного оборудования</w:t>
            </w:r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CB7485" w:rsidP="00A94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44B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 К</w:t>
            </w:r>
            <w:r w:rsidRPr="003F2B4C">
              <w:rPr>
                <w:sz w:val="28"/>
                <w:szCs w:val="28"/>
              </w:rPr>
              <w:t>опия грузовых таможенных накладных на продукцию, используемую при производстве заявленного оборудования</w:t>
            </w:r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CB7485" w:rsidP="00A94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44B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 К</w:t>
            </w:r>
            <w:r w:rsidRPr="00CB7485">
              <w:rPr>
                <w:sz w:val="28"/>
                <w:szCs w:val="28"/>
              </w:rPr>
              <w:t>опии контрактов с предприятиями-смежниками на изготовление составных частей, используемых при производстве заявленного оборудования</w:t>
            </w:r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CB7485" w:rsidP="00A94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44B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>Э</w:t>
            </w:r>
            <w:r w:rsidRPr="00CB7485">
              <w:rPr>
                <w:sz w:val="28"/>
                <w:szCs w:val="28"/>
              </w:rPr>
              <w:t xml:space="preserve">лектронная версия отчета по НИОКР, выполненной на территории Российской Федерации, и копия информационной карты регистрации НИОКР в соответствии с Положением о государственной регистрации и учете открытых научно-исследовательских и опытно-конструкторских работ, утвержденным приказом Министерства науки и технологий Российской Федерации от 17 ноября 1997 г. N 125 </w:t>
            </w:r>
            <w:r w:rsidRPr="00CB7485">
              <w:rPr>
                <w:sz w:val="28"/>
                <w:szCs w:val="28"/>
              </w:rPr>
              <w:lastRenderedPageBreak/>
              <w:t>(зарегистрирован Минюстом России 29 января 1998 г. N 1459)</w:t>
            </w:r>
            <w:proofErr w:type="gramEnd"/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  <w:tr w:rsidR="00CB7485" w:rsidTr="00CB7485">
        <w:tc>
          <w:tcPr>
            <w:tcW w:w="7905" w:type="dxa"/>
          </w:tcPr>
          <w:p w:rsidR="00CB7485" w:rsidRDefault="00A944BF" w:rsidP="004B7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  <w:r w:rsidR="00CB7485">
              <w:rPr>
                <w:sz w:val="28"/>
                <w:szCs w:val="28"/>
              </w:rPr>
              <w:t>.</w:t>
            </w:r>
            <w:r w:rsidR="00CB7485" w:rsidRPr="003F2B4C">
              <w:rPr>
                <w:sz w:val="28"/>
                <w:szCs w:val="28"/>
              </w:rPr>
              <w:t xml:space="preserve"> </w:t>
            </w:r>
            <w:r w:rsidR="004B7145">
              <w:rPr>
                <w:sz w:val="28"/>
                <w:szCs w:val="28"/>
              </w:rPr>
              <w:t>Копии документов, содержащих информацию</w:t>
            </w:r>
            <w:r w:rsidR="004B7145" w:rsidRPr="003F2B4C">
              <w:rPr>
                <w:sz w:val="28"/>
                <w:szCs w:val="28"/>
              </w:rPr>
              <w:t xml:space="preserve"> о </w:t>
            </w:r>
            <w:proofErr w:type="spellStart"/>
            <w:r w:rsidR="004B7145" w:rsidRPr="003F2B4C">
              <w:rPr>
                <w:sz w:val="28"/>
                <w:szCs w:val="28"/>
              </w:rPr>
              <w:t>log</w:t>
            </w:r>
            <w:proofErr w:type="spellEnd"/>
            <w:r w:rsidR="004B7145" w:rsidRPr="003F2B4C">
              <w:rPr>
                <w:sz w:val="28"/>
                <w:szCs w:val="28"/>
              </w:rPr>
              <w:t>-файлах автоматизированных монтажных линий</w:t>
            </w:r>
          </w:p>
        </w:tc>
        <w:tc>
          <w:tcPr>
            <w:tcW w:w="2517" w:type="dxa"/>
          </w:tcPr>
          <w:p w:rsidR="00CB7485" w:rsidRDefault="00CB7485" w:rsidP="00524082">
            <w:pPr>
              <w:jc w:val="both"/>
              <w:rPr>
                <w:sz w:val="28"/>
                <w:szCs w:val="28"/>
              </w:rPr>
            </w:pPr>
          </w:p>
        </w:tc>
      </w:tr>
    </w:tbl>
    <w:p w:rsidR="00A17D81" w:rsidRPr="00D91FD2" w:rsidRDefault="00A17D81" w:rsidP="00524082">
      <w:pPr>
        <w:jc w:val="both"/>
        <w:rPr>
          <w:sz w:val="28"/>
          <w:szCs w:val="28"/>
        </w:rPr>
      </w:pPr>
    </w:p>
    <w:sectPr w:rsidR="00A17D81" w:rsidRPr="00D91FD2" w:rsidSect="00D91FD2">
      <w:footerReference w:type="first" r:id="rId54"/>
      <w:pgSz w:w="11906" w:h="16838"/>
      <w:pgMar w:top="1258" w:right="566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6DC" w:rsidRDefault="005836DC">
      <w:r>
        <w:separator/>
      </w:r>
    </w:p>
  </w:endnote>
  <w:endnote w:type="continuationSeparator" w:id="0">
    <w:p w:rsidR="005836DC" w:rsidRDefault="00583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77" w:rsidRDefault="00844C36" w:rsidP="0043108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05F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5F77" w:rsidRDefault="00D05F7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77" w:rsidRDefault="00D05F77">
    <w:pPr>
      <w:pStyle w:val="a8"/>
      <w:jc w:val="center"/>
    </w:pPr>
  </w:p>
  <w:p w:rsidR="00D05F77" w:rsidRDefault="00D05F7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77" w:rsidRDefault="00844C36" w:rsidP="0043108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05F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5F77" w:rsidRDefault="00D05F77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77" w:rsidRPr="0062644E" w:rsidRDefault="00D05F77" w:rsidP="0035745A">
    <w:pPr>
      <w:pStyle w:val="a8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809473"/>
      <w:docPartObj>
        <w:docPartGallery w:val="Page Numbers (Bottom of Page)"/>
        <w:docPartUnique/>
      </w:docPartObj>
    </w:sdtPr>
    <w:sdtEndPr/>
    <w:sdtContent>
      <w:p w:rsidR="00D05F77" w:rsidRDefault="00135F0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F7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05F77" w:rsidRDefault="00D05F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6DC" w:rsidRDefault="005836DC">
      <w:r>
        <w:separator/>
      </w:r>
    </w:p>
  </w:footnote>
  <w:footnote w:type="continuationSeparator" w:id="0">
    <w:p w:rsidR="005836DC" w:rsidRDefault="00583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77" w:rsidRDefault="00844C36" w:rsidP="00014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05F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5F77" w:rsidRDefault="00D05F7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77" w:rsidRPr="0035745A" w:rsidRDefault="00D05F77" w:rsidP="0047048A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48A" w:rsidRDefault="0047048A" w:rsidP="0047048A">
    <w:pPr>
      <w:pStyle w:val="a5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77" w:rsidRDefault="00844C36" w:rsidP="00014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05F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5F77" w:rsidRDefault="00D05F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6F9C"/>
    <w:multiLevelType w:val="hybridMultilevel"/>
    <w:tmpl w:val="BA9C63DC"/>
    <w:lvl w:ilvl="0" w:tplc="0A583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087F9E"/>
    <w:multiLevelType w:val="hybridMultilevel"/>
    <w:tmpl w:val="557C014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F9"/>
    <w:rsid w:val="00000E71"/>
    <w:rsid w:val="00004DB2"/>
    <w:rsid w:val="000139E3"/>
    <w:rsid w:val="00014155"/>
    <w:rsid w:val="00014E7F"/>
    <w:rsid w:val="0001640F"/>
    <w:rsid w:val="0002188C"/>
    <w:rsid w:val="00026AC8"/>
    <w:rsid w:val="000275C1"/>
    <w:rsid w:val="0003395D"/>
    <w:rsid w:val="00037E9F"/>
    <w:rsid w:val="00040FBE"/>
    <w:rsid w:val="00042DD7"/>
    <w:rsid w:val="00050451"/>
    <w:rsid w:val="000516C3"/>
    <w:rsid w:val="0005185A"/>
    <w:rsid w:val="00053FF5"/>
    <w:rsid w:val="00054FE3"/>
    <w:rsid w:val="00056086"/>
    <w:rsid w:val="00056167"/>
    <w:rsid w:val="000563D7"/>
    <w:rsid w:val="00062AB1"/>
    <w:rsid w:val="0007286F"/>
    <w:rsid w:val="00076645"/>
    <w:rsid w:val="00080E23"/>
    <w:rsid w:val="00081562"/>
    <w:rsid w:val="00084E8D"/>
    <w:rsid w:val="000861FB"/>
    <w:rsid w:val="000866D4"/>
    <w:rsid w:val="00086EBA"/>
    <w:rsid w:val="00092A8A"/>
    <w:rsid w:val="000A157E"/>
    <w:rsid w:val="000A1C39"/>
    <w:rsid w:val="000A22CE"/>
    <w:rsid w:val="000A6CFD"/>
    <w:rsid w:val="000B0038"/>
    <w:rsid w:val="000B25D5"/>
    <w:rsid w:val="000B529A"/>
    <w:rsid w:val="000B53CA"/>
    <w:rsid w:val="000C0D13"/>
    <w:rsid w:val="000C1937"/>
    <w:rsid w:val="000C2CF2"/>
    <w:rsid w:val="000C667C"/>
    <w:rsid w:val="000D456E"/>
    <w:rsid w:val="000D5A6A"/>
    <w:rsid w:val="000D5D9D"/>
    <w:rsid w:val="000E09E0"/>
    <w:rsid w:val="000E13F9"/>
    <w:rsid w:val="000E2BF5"/>
    <w:rsid w:val="000E3EDF"/>
    <w:rsid w:val="000E4059"/>
    <w:rsid w:val="000E693D"/>
    <w:rsid w:val="000F2644"/>
    <w:rsid w:val="000F3A3B"/>
    <w:rsid w:val="000F3BBE"/>
    <w:rsid w:val="000F3CE9"/>
    <w:rsid w:val="000F7123"/>
    <w:rsid w:val="00101865"/>
    <w:rsid w:val="00103411"/>
    <w:rsid w:val="00104FDE"/>
    <w:rsid w:val="001104DD"/>
    <w:rsid w:val="00125C7E"/>
    <w:rsid w:val="0012630E"/>
    <w:rsid w:val="00134BB6"/>
    <w:rsid w:val="00135F0D"/>
    <w:rsid w:val="001410B1"/>
    <w:rsid w:val="0014210F"/>
    <w:rsid w:val="001439A2"/>
    <w:rsid w:val="00144AE7"/>
    <w:rsid w:val="001556D8"/>
    <w:rsid w:val="00155E32"/>
    <w:rsid w:val="00156E2A"/>
    <w:rsid w:val="00166EBA"/>
    <w:rsid w:val="0016794A"/>
    <w:rsid w:val="001719DF"/>
    <w:rsid w:val="00172FD8"/>
    <w:rsid w:val="00175FA1"/>
    <w:rsid w:val="00183C6F"/>
    <w:rsid w:val="001841D5"/>
    <w:rsid w:val="00187AF6"/>
    <w:rsid w:val="001903E9"/>
    <w:rsid w:val="001A116E"/>
    <w:rsid w:val="001A1E4F"/>
    <w:rsid w:val="001B0142"/>
    <w:rsid w:val="001B067F"/>
    <w:rsid w:val="001B0C65"/>
    <w:rsid w:val="001B19D4"/>
    <w:rsid w:val="001B1B1A"/>
    <w:rsid w:val="001B4555"/>
    <w:rsid w:val="001B4724"/>
    <w:rsid w:val="001C17E8"/>
    <w:rsid w:val="001C3435"/>
    <w:rsid w:val="001C347D"/>
    <w:rsid w:val="001C739D"/>
    <w:rsid w:val="001D3F34"/>
    <w:rsid w:val="001D51C9"/>
    <w:rsid w:val="001E0E66"/>
    <w:rsid w:val="001E1827"/>
    <w:rsid w:val="001E4585"/>
    <w:rsid w:val="001E4B1F"/>
    <w:rsid w:val="001E57E3"/>
    <w:rsid w:val="001F11D2"/>
    <w:rsid w:val="001F2290"/>
    <w:rsid w:val="001F4AA3"/>
    <w:rsid w:val="001F64E9"/>
    <w:rsid w:val="001F75C5"/>
    <w:rsid w:val="00200E39"/>
    <w:rsid w:val="00200F2A"/>
    <w:rsid w:val="0020140F"/>
    <w:rsid w:val="00202A01"/>
    <w:rsid w:val="00207293"/>
    <w:rsid w:val="00210BBD"/>
    <w:rsid w:val="002163E9"/>
    <w:rsid w:val="00216CF9"/>
    <w:rsid w:val="00222C8F"/>
    <w:rsid w:val="002309C1"/>
    <w:rsid w:val="00230D56"/>
    <w:rsid w:val="00233962"/>
    <w:rsid w:val="00235BCA"/>
    <w:rsid w:val="00240020"/>
    <w:rsid w:val="002413F0"/>
    <w:rsid w:val="00243281"/>
    <w:rsid w:val="00245FD4"/>
    <w:rsid w:val="002513A2"/>
    <w:rsid w:val="00252499"/>
    <w:rsid w:val="00252B66"/>
    <w:rsid w:val="00254289"/>
    <w:rsid w:val="00261AC2"/>
    <w:rsid w:val="002634CF"/>
    <w:rsid w:val="00267E23"/>
    <w:rsid w:val="00274860"/>
    <w:rsid w:val="00276F42"/>
    <w:rsid w:val="0027713A"/>
    <w:rsid w:val="00286CB5"/>
    <w:rsid w:val="00287F16"/>
    <w:rsid w:val="00295968"/>
    <w:rsid w:val="00297BB1"/>
    <w:rsid w:val="002A2869"/>
    <w:rsid w:val="002A55CD"/>
    <w:rsid w:val="002B03A1"/>
    <w:rsid w:val="002B3371"/>
    <w:rsid w:val="002B49EC"/>
    <w:rsid w:val="002B6CA4"/>
    <w:rsid w:val="002C0AC2"/>
    <w:rsid w:val="002C13AB"/>
    <w:rsid w:val="002C39E0"/>
    <w:rsid w:val="002E1880"/>
    <w:rsid w:val="002E1AD6"/>
    <w:rsid w:val="002E532C"/>
    <w:rsid w:val="002E61F9"/>
    <w:rsid w:val="002F1853"/>
    <w:rsid w:val="002F44CD"/>
    <w:rsid w:val="002F4711"/>
    <w:rsid w:val="00300A5A"/>
    <w:rsid w:val="00310228"/>
    <w:rsid w:val="0031071E"/>
    <w:rsid w:val="00311949"/>
    <w:rsid w:val="00313896"/>
    <w:rsid w:val="0031460C"/>
    <w:rsid w:val="0031595A"/>
    <w:rsid w:val="00320413"/>
    <w:rsid w:val="00326F84"/>
    <w:rsid w:val="00332A34"/>
    <w:rsid w:val="00337708"/>
    <w:rsid w:val="0034175F"/>
    <w:rsid w:val="0034203B"/>
    <w:rsid w:val="003432F4"/>
    <w:rsid w:val="003433D7"/>
    <w:rsid w:val="00344B96"/>
    <w:rsid w:val="0035011B"/>
    <w:rsid w:val="003522C3"/>
    <w:rsid w:val="0035642C"/>
    <w:rsid w:val="0035745A"/>
    <w:rsid w:val="00357F8B"/>
    <w:rsid w:val="00360E98"/>
    <w:rsid w:val="0036177A"/>
    <w:rsid w:val="003712BC"/>
    <w:rsid w:val="00373985"/>
    <w:rsid w:val="00375771"/>
    <w:rsid w:val="00376EE7"/>
    <w:rsid w:val="00377BB6"/>
    <w:rsid w:val="00385109"/>
    <w:rsid w:val="00385890"/>
    <w:rsid w:val="0038645C"/>
    <w:rsid w:val="00387308"/>
    <w:rsid w:val="00392511"/>
    <w:rsid w:val="00393250"/>
    <w:rsid w:val="003950C8"/>
    <w:rsid w:val="00396BF3"/>
    <w:rsid w:val="003A1263"/>
    <w:rsid w:val="003B3968"/>
    <w:rsid w:val="003B4EB3"/>
    <w:rsid w:val="003B6CFD"/>
    <w:rsid w:val="003C01AA"/>
    <w:rsid w:val="003C0283"/>
    <w:rsid w:val="003C530F"/>
    <w:rsid w:val="003C6163"/>
    <w:rsid w:val="003C69A9"/>
    <w:rsid w:val="003D3A91"/>
    <w:rsid w:val="003D3DA1"/>
    <w:rsid w:val="003D3F82"/>
    <w:rsid w:val="003D728B"/>
    <w:rsid w:val="003D7C91"/>
    <w:rsid w:val="003E2697"/>
    <w:rsid w:val="003F42A7"/>
    <w:rsid w:val="003F637F"/>
    <w:rsid w:val="00412054"/>
    <w:rsid w:val="004201D1"/>
    <w:rsid w:val="00421D63"/>
    <w:rsid w:val="004235A9"/>
    <w:rsid w:val="00423945"/>
    <w:rsid w:val="00425856"/>
    <w:rsid w:val="0043108D"/>
    <w:rsid w:val="00433629"/>
    <w:rsid w:val="0043436F"/>
    <w:rsid w:val="00434885"/>
    <w:rsid w:val="00442A6D"/>
    <w:rsid w:val="00442E37"/>
    <w:rsid w:val="004463A4"/>
    <w:rsid w:val="00447E5A"/>
    <w:rsid w:val="00451687"/>
    <w:rsid w:val="00452A82"/>
    <w:rsid w:val="00453291"/>
    <w:rsid w:val="0047048A"/>
    <w:rsid w:val="00471569"/>
    <w:rsid w:val="0048056C"/>
    <w:rsid w:val="0048702B"/>
    <w:rsid w:val="00487282"/>
    <w:rsid w:val="004950C9"/>
    <w:rsid w:val="00495307"/>
    <w:rsid w:val="004961C1"/>
    <w:rsid w:val="004A0251"/>
    <w:rsid w:val="004A4840"/>
    <w:rsid w:val="004A6087"/>
    <w:rsid w:val="004B0605"/>
    <w:rsid w:val="004B2644"/>
    <w:rsid w:val="004B32D5"/>
    <w:rsid w:val="004B337B"/>
    <w:rsid w:val="004B7145"/>
    <w:rsid w:val="004C4012"/>
    <w:rsid w:val="004C64A7"/>
    <w:rsid w:val="004C71CD"/>
    <w:rsid w:val="004D19C5"/>
    <w:rsid w:val="004D2573"/>
    <w:rsid w:val="004D4DF2"/>
    <w:rsid w:val="004D5873"/>
    <w:rsid w:val="004E2071"/>
    <w:rsid w:val="004E4448"/>
    <w:rsid w:val="004E4A60"/>
    <w:rsid w:val="004E6070"/>
    <w:rsid w:val="004E7DA3"/>
    <w:rsid w:val="004F1BEE"/>
    <w:rsid w:val="004F332F"/>
    <w:rsid w:val="004F334E"/>
    <w:rsid w:val="00507B9F"/>
    <w:rsid w:val="00523BC2"/>
    <w:rsid w:val="00524082"/>
    <w:rsid w:val="00524F34"/>
    <w:rsid w:val="00532DFE"/>
    <w:rsid w:val="0053601B"/>
    <w:rsid w:val="00537EAC"/>
    <w:rsid w:val="00537FB4"/>
    <w:rsid w:val="00540138"/>
    <w:rsid w:val="00541606"/>
    <w:rsid w:val="005439A6"/>
    <w:rsid w:val="00546B45"/>
    <w:rsid w:val="00554BF5"/>
    <w:rsid w:val="005607C4"/>
    <w:rsid w:val="00564F70"/>
    <w:rsid w:val="00571025"/>
    <w:rsid w:val="00573E43"/>
    <w:rsid w:val="00574E78"/>
    <w:rsid w:val="00582134"/>
    <w:rsid w:val="005836DC"/>
    <w:rsid w:val="00586122"/>
    <w:rsid w:val="005873CB"/>
    <w:rsid w:val="005902C3"/>
    <w:rsid w:val="00592CCA"/>
    <w:rsid w:val="005934BC"/>
    <w:rsid w:val="005949DD"/>
    <w:rsid w:val="00597C02"/>
    <w:rsid w:val="00597DA9"/>
    <w:rsid w:val="005A4636"/>
    <w:rsid w:val="005A67AC"/>
    <w:rsid w:val="005B0A4B"/>
    <w:rsid w:val="005B3052"/>
    <w:rsid w:val="005B3694"/>
    <w:rsid w:val="005B4428"/>
    <w:rsid w:val="005B5D86"/>
    <w:rsid w:val="005B69E8"/>
    <w:rsid w:val="005C3946"/>
    <w:rsid w:val="005D126A"/>
    <w:rsid w:val="005E2A73"/>
    <w:rsid w:val="005E3670"/>
    <w:rsid w:val="005E52B6"/>
    <w:rsid w:val="005F1BAC"/>
    <w:rsid w:val="005F25E4"/>
    <w:rsid w:val="005F2AE5"/>
    <w:rsid w:val="005F45AB"/>
    <w:rsid w:val="005F712E"/>
    <w:rsid w:val="00602CF7"/>
    <w:rsid w:val="00605651"/>
    <w:rsid w:val="00612E8C"/>
    <w:rsid w:val="0061492B"/>
    <w:rsid w:val="006156BC"/>
    <w:rsid w:val="00623059"/>
    <w:rsid w:val="006230C6"/>
    <w:rsid w:val="006232FA"/>
    <w:rsid w:val="0062644E"/>
    <w:rsid w:val="00626B72"/>
    <w:rsid w:val="00632275"/>
    <w:rsid w:val="00632EA6"/>
    <w:rsid w:val="00633938"/>
    <w:rsid w:val="00635C5D"/>
    <w:rsid w:val="00637BC0"/>
    <w:rsid w:val="00640405"/>
    <w:rsid w:val="00641373"/>
    <w:rsid w:val="006445D7"/>
    <w:rsid w:val="0065124B"/>
    <w:rsid w:val="006570F5"/>
    <w:rsid w:val="00657DAF"/>
    <w:rsid w:val="006660A5"/>
    <w:rsid w:val="00673A14"/>
    <w:rsid w:val="00676498"/>
    <w:rsid w:val="00681A27"/>
    <w:rsid w:val="00685901"/>
    <w:rsid w:val="00694688"/>
    <w:rsid w:val="006A0D52"/>
    <w:rsid w:val="006A0FE8"/>
    <w:rsid w:val="006A6278"/>
    <w:rsid w:val="006A711A"/>
    <w:rsid w:val="006B25E8"/>
    <w:rsid w:val="006B32CD"/>
    <w:rsid w:val="006B3589"/>
    <w:rsid w:val="006B42B0"/>
    <w:rsid w:val="006B6F8D"/>
    <w:rsid w:val="006C0A30"/>
    <w:rsid w:val="006C1A6E"/>
    <w:rsid w:val="006C1F31"/>
    <w:rsid w:val="006C4808"/>
    <w:rsid w:val="006C53CF"/>
    <w:rsid w:val="006D2086"/>
    <w:rsid w:val="006D2E6E"/>
    <w:rsid w:val="006E1407"/>
    <w:rsid w:val="006E5911"/>
    <w:rsid w:val="006E69A6"/>
    <w:rsid w:val="006E7284"/>
    <w:rsid w:val="006E7489"/>
    <w:rsid w:val="006F55E5"/>
    <w:rsid w:val="00700109"/>
    <w:rsid w:val="00701A43"/>
    <w:rsid w:val="00712543"/>
    <w:rsid w:val="007129D8"/>
    <w:rsid w:val="00715297"/>
    <w:rsid w:val="007255D6"/>
    <w:rsid w:val="007378A2"/>
    <w:rsid w:val="007407B2"/>
    <w:rsid w:val="00754257"/>
    <w:rsid w:val="00754572"/>
    <w:rsid w:val="00756E76"/>
    <w:rsid w:val="007607BD"/>
    <w:rsid w:val="00764BD3"/>
    <w:rsid w:val="00773845"/>
    <w:rsid w:val="007764DD"/>
    <w:rsid w:val="00781771"/>
    <w:rsid w:val="00782D44"/>
    <w:rsid w:val="00787C2C"/>
    <w:rsid w:val="00790470"/>
    <w:rsid w:val="0079548A"/>
    <w:rsid w:val="00796933"/>
    <w:rsid w:val="007A0424"/>
    <w:rsid w:val="007A5156"/>
    <w:rsid w:val="007B1BEA"/>
    <w:rsid w:val="007B2606"/>
    <w:rsid w:val="007C2373"/>
    <w:rsid w:val="007C329F"/>
    <w:rsid w:val="007C34D6"/>
    <w:rsid w:val="007D0928"/>
    <w:rsid w:val="007D0F55"/>
    <w:rsid w:val="007D185D"/>
    <w:rsid w:val="007F4EE8"/>
    <w:rsid w:val="00801F5B"/>
    <w:rsid w:val="008035D6"/>
    <w:rsid w:val="00804A9E"/>
    <w:rsid w:val="00806A1B"/>
    <w:rsid w:val="00807B4A"/>
    <w:rsid w:val="00807E3B"/>
    <w:rsid w:val="00814CE3"/>
    <w:rsid w:val="00815766"/>
    <w:rsid w:val="0082796E"/>
    <w:rsid w:val="008312F4"/>
    <w:rsid w:val="008332E0"/>
    <w:rsid w:val="00833E10"/>
    <w:rsid w:val="00840B1A"/>
    <w:rsid w:val="00844C36"/>
    <w:rsid w:val="00847184"/>
    <w:rsid w:val="008471DC"/>
    <w:rsid w:val="00851AD4"/>
    <w:rsid w:val="008559A1"/>
    <w:rsid w:val="00857CBE"/>
    <w:rsid w:val="008657E0"/>
    <w:rsid w:val="0087243B"/>
    <w:rsid w:val="008732FD"/>
    <w:rsid w:val="00873425"/>
    <w:rsid w:val="008749F7"/>
    <w:rsid w:val="00882BF6"/>
    <w:rsid w:val="00886CD2"/>
    <w:rsid w:val="00891B7B"/>
    <w:rsid w:val="008945AA"/>
    <w:rsid w:val="00894D04"/>
    <w:rsid w:val="008A12AA"/>
    <w:rsid w:val="008A3AF4"/>
    <w:rsid w:val="008A4E76"/>
    <w:rsid w:val="008A51A3"/>
    <w:rsid w:val="008A5FF9"/>
    <w:rsid w:val="008B4881"/>
    <w:rsid w:val="008B5B44"/>
    <w:rsid w:val="008B6D60"/>
    <w:rsid w:val="008B76FE"/>
    <w:rsid w:val="008B7FBB"/>
    <w:rsid w:val="008D064F"/>
    <w:rsid w:val="008D29FB"/>
    <w:rsid w:val="008D2E1D"/>
    <w:rsid w:val="008D7155"/>
    <w:rsid w:val="008E2012"/>
    <w:rsid w:val="008F132D"/>
    <w:rsid w:val="008F37CA"/>
    <w:rsid w:val="008F47EF"/>
    <w:rsid w:val="00901C84"/>
    <w:rsid w:val="00904947"/>
    <w:rsid w:val="0091052F"/>
    <w:rsid w:val="00912891"/>
    <w:rsid w:val="0091503A"/>
    <w:rsid w:val="009160E6"/>
    <w:rsid w:val="009224EB"/>
    <w:rsid w:val="009257A4"/>
    <w:rsid w:val="00936C6A"/>
    <w:rsid w:val="00936F0B"/>
    <w:rsid w:val="0093719E"/>
    <w:rsid w:val="00940401"/>
    <w:rsid w:val="00940E97"/>
    <w:rsid w:val="0094223A"/>
    <w:rsid w:val="00954F60"/>
    <w:rsid w:val="00955003"/>
    <w:rsid w:val="00960831"/>
    <w:rsid w:val="00961580"/>
    <w:rsid w:val="00963011"/>
    <w:rsid w:val="00963BC7"/>
    <w:rsid w:val="00964404"/>
    <w:rsid w:val="00970003"/>
    <w:rsid w:val="0097040C"/>
    <w:rsid w:val="009802F9"/>
    <w:rsid w:val="00981F3A"/>
    <w:rsid w:val="00984217"/>
    <w:rsid w:val="00985260"/>
    <w:rsid w:val="00993276"/>
    <w:rsid w:val="00993355"/>
    <w:rsid w:val="009B33E3"/>
    <w:rsid w:val="009B3C96"/>
    <w:rsid w:val="009B7EF1"/>
    <w:rsid w:val="009C08D4"/>
    <w:rsid w:val="009C5213"/>
    <w:rsid w:val="009C5525"/>
    <w:rsid w:val="009D1727"/>
    <w:rsid w:val="009D4C1B"/>
    <w:rsid w:val="009E2485"/>
    <w:rsid w:val="009F1136"/>
    <w:rsid w:val="009F18E0"/>
    <w:rsid w:val="009F2281"/>
    <w:rsid w:val="009F242F"/>
    <w:rsid w:val="00A01DEA"/>
    <w:rsid w:val="00A02C63"/>
    <w:rsid w:val="00A03578"/>
    <w:rsid w:val="00A051EF"/>
    <w:rsid w:val="00A05A66"/>
    <w:rsid w:val="00A06DB3"/>
    <w:rsid w:val="00A07205"/>
    <w:rsid w:val="00A12618"/>
    <w:rsid w:val="00A1497A"/>
    <w:rsid w:val="00A17D81"/>
    <w:rsid w:val="00A253B7"/>
    <w:rsid w:val="00A25D27"/>
    <w:rsid w:val="00A31429"/>
    <w:rsid w:val="00A3219A"/>
    <w:rsid w:val="00A35033"/>
    <w:rsid w:val="00A42B21"/>
    <w:rsid w:val="00A5655B"/>
    <w:rsid w:val="00A600B8"/>
    <w:rsid w:val="00A61896"/>
    <w:rsid w:val="00A61978"/>
    <w:rsid w:val="00A63ECB"/>
    <w:rsid w:val="00A65668"/>
    <w:rsid w:val="00A74B74"/>
    <w:rsid w:val="00A807C9"/>
    <w:rsid w:val="00A80DF4"/>
    <w:rsid w:val="00A82DF1"/>
    <w:rsid w:val="00A86065"/>
    <w:rsid w:val="00A91066"/>
    <w:rsid w:val="00A944BF"/>
    <w:rsid w:val="00A96366"/>
    <w:rsid w:val="00A96ABC"/>
    <w:rsid w:val="00AA0438"/>
    <w:rsid w:val="00AA7457"/>
    <w:rsid w:val="00AB0B81"/>
    <w:rsid w:val="00AB322B"/>
    <w:rsid w:val="00AB4746"/>
    <w:rsid w:val="00AD260C"/>
    <w:rsid w:val="00AD4331"/>
    <w:rsid w:val="00AE3517"/>
    <w:rsid w:val="00AE5901"/>
    <w:rsid w:val="00AE60E1"/>
    <w:rsid w:val="00AE7205"/>
    <w:rsid w:val="00AF0CB1"/>
    <w:rsid w:val="00AF1571"/>
    <w:rsid w:val="00AF21E3"/>
    <w:rsid w:val="00AF3010"/>
    <w:rsid w:val="00AF7472"/>
    <w:rsid w:val="00B17300"/>
    <w:rsid w:val="00B25078"/>
    <w:rsid w:val="00B2522E"/>
    <w:rsid w:val="00B31DCD"/>
    <w:rsid w:val="00B321B6"/>
    <w:rsid w:val="00B36AE3"/>
    <w:rsid w:val="00B428F5"/>
    <w:rsid w:val="00B4371B"/>
    <w:rsid w:val="00B44A7B"/>
    <w:rsid w:val="00B50411"/>
    <w:rsid w:val="00B63A10"/>
    <w:rsid w:val="00B63C5F"/>
    <w:rsid w:val="00B670EF"/>
    <w:rsid w:val="00B6779F"/>
    <w:rsid w:val="00B67A64"/>
    <w:rsid w:val="00B70F77"/>
    <w:rsid w:val="00B7211F"/>
    <w:rsid w:val="00B77DB7"/>
    <w:rsid w:val="00B8067C"/>
    <w:rsid w:val="00B87556"/>
    <w:rsid w:val="00B949A5"/>
    <w:rsid w:val="00BA77B4"/>
    <w:rsid w:val="00BB1F40"/>
    <w:rsid w:val="00BB3873"/>
    <w:rsid w:val="00BB6F0A"/>
    <w:rsid w:val="00BC2EA0"/>
    <w:rsid w:val="00BC351E"/>
    <w:rsid w:val="00BD1E2D"/>
    <w:rsid w:val="00BD3444"/>
    <w:rsid w:val="00BD4A26"/>
    <w:rsid w:val="00BD5D48"/>
    <w:rsid w:val="00BD6397"/>
    <w:rsid w:val="00BD6CED"/>
    <w:rsid w:val="00BE58C1"/>
    <w:rsid w:val="00BE5D61"/>
    <w:rsid w:val="00BE6C9C"/>
    <w:rsid w:val="00BE72F6"/>
    <w:rsid w:val="00C01940"/>
    <w:rsid w:val="00C03254"/>
    <w:rsid w:val="00C04173"/>
    <w:rsid w:val="00C05D55"/>
    <w:rsid w:val="00C07F3B"/>
    <w:rsid w:val="00C111F7"/>
    <w:rsid w:val="00C11A7D"/>
    <w:rsid w:val="00C1520C"/>
    <w:rsid w:val="00C15B8E"/>
    <w:rsid w:val="00C2534A"/>
    <w:rsid w:val="00C25C10"/>
    <w:rsid w:val="00C25FEA"/>
    <w:rsid w:val="00C34FC9"/>
    <w:rsid w:val="00C4577B"/>
    <w:rsid w:val="00C45BBA"/>
    <w:rsid w:val="00C60A25"/>
    <w:rsid w:val="00C6578E"/>
    <w:rsid w:val="00C66105"/>
    <w:rsid w:val="00C70C10"/>
    <w:rsid w:val="00C731F0"/>
    <w:rsid w:val="00C80C7D"/>
    <w:rsid w:val="00C85F12"/>
    <w:rsid w:val="00C93EF6"/>
    <w:rsid w:val="00C946AD"/>
    <w:rsid w:val="00C94A83"/>
    <w:rsid w:val="00C96524"/>
    <w:rsid w:val="00CA2AD7"/>
    <w:rsid w:val="00CA3CB5"/>
    <w:rsid w:val="00CA612E"/>
    <w:rsid w:val="00CA61DE"/>
    <w:rsid w:val="00CA7249"/>
    <w:rsid w:val="00CB1825"/>
    <w:rsid w:val="00CB32BF"/>
    <w:rsid w:val="00CB7485"/>
    <w:rsid w:val="00CC6C2E"/>
    <w:rsid w:val="00CD10CA"/>
    <w:rsid w:val="00CD4DB3"/>
    <w:rsid w:val="00CD7E98"/>
    <w:rsid w:val="00CE6989"/>
    <w:rsid w:val="00CE7411"/>
    <w:rsid w:val="00CF15B1"/>
    <w:rsid w:val="00CF25DA"/>
    <w:rsid w:val="00D03ABB"/>
    <w:rsid w:val="00D05021"/>
    <w:rsid w:val="00D05F77"/>
    <w:rsid w:val="00D10B85"/>
    <w:rsid w:val="00D12FCB"/>
    <w:rsid w:val="00D17657"/>
    <w:rsid w:val="00D21632"/>
    <w:rsid w:val="00D25112"/>
    <w:rsid w:val="00D33433"/>
    <w:rsid w:val="00D3360C"/>
    <w:rsid w:val="00D35322"/>
    <w:rsid w:val="00D43631"/>
    <w:rsid w:val="00D4443D"/>
    <w:rsid w:val="00D47324"/>
    <w:rsid w:val="00D4790B"/>
    <w:rsid w:val="00D50B00"/>
    <w:rsid w:val="00D61A3A"/>
    <w:rsid w:val="00D63B65"/>
    <w:rsid w:val="00D6437C"/>
    <w:rsid w:val="00D66B8A"/>
    <w:rsid w:val="00D76100"/>
    <w:rsid w:val="00D771EC"/>
    <w:rsid w:val="00D81319"/>
    <w:rsid w:val="00D91FD2"/>
    <w:rsid w:val="00D93F0F"/>
    <w:rsid w:val="00D9565E"/>
    <w:rsid w:val="00DA0074"/>
    <w:rsid w:val="00DA156D"/>
    <w:rsid w:val="00DA261F"/>
    <w:rsid w:val="00DA2B96"/>
    <w:rsid w:val="00DA4E87"/>
    <w:rsid w:val="00DA7501"/>
    <w:rsid w:val="00DB0235"/>
    <w:rsid w:val="00DB55EC"/>
    <w:rsid w:val="00DB6BE1"/>
    <w:rsid w:val="00DC04CF"/>
    <w:rsid w:val="00DC2E2D"/>
    <w:rsid w:val="00DC32B5"/>
    <w:rsid w:val="00DC65A5"/>
    <w:rsid w:val="00DC727A"/>
    <w:rsid w:val="00DD0F67"/>
    <w:rsid w:val="00DD22A6"/>
    <w:rsid w:val="00E00FCB"/>
    <w:rsid w:val="00E013C6"/>
    <w:rsid w:val="00E0400A"/>
    <w:rsid w:val="00E077E8"/>
    <w:rsid w:val="00E13A1E"/>
    <w:rsid w:val="00E15C66"/>
    <w:rsid w:val="00E208F2"/>
    <w:rsid w:val="00E20984"/>
    <w:rsid w:val="00E25374"/>
    <w:rsid w:val="00E274C5"/>
    <w:rsid w:val="00E30EF5"/>
    <w:rsid w:val="00E33591"/>
    <w:rsid w:val="00E35681"/>
    <w:rsid w:val="00E43875"/>
    <w:rsid w:val="00E44F41"/>
    <w:rsid w:val="00E51C94"/>
    <w:rsid w:val="00E54689"/>
    <w:rsid w:val="00E547F1"/>
    <w:rsid w:val="00E55CA5"/>
    <w:rsid w:val="00E56869"/>
    <w:rsid w:val="00E654C4"/>
    <w:rsid w:val="00E75632"/>
    <w:rsid w:val="00E81C1F"/>
    <w:rsid w:val="00E828AC"/>
    <w:rsid w:val="00E83ABF"/>
    <w:rsid w:val="00E85DD0"/>
    <w:rsid w:val="00E87923"/>
    <w:rsid w:val="00E910D3"/>
    <w:rsid w:val="00E92063"/>
    <w:rsid w:val="00E937B7"/>
    <w:rsid w:val="00EA1BB3"/>
    <w:rsid w:val="00EA2226"/>
    <w:rsid w:val="00EA399C"/>
    <w:rsid w:val="00EB4391"/>
    <w:rsid w:val="00EB62FC"/>
    <w:rsid w:val="00EB6A51"/>
    <w:rsid w:val="00EC0889"/>
    <w:rsid w:val="00EC247A"/>
    <w:rsid w:val="00EC6BFF"/>
    <w:rsid w:val="00ED7CDE"/>
    <w:rsid w:val="00EE2BE5"/>
    <w:rsid w:val="00EE5C80"/>
    <w:rsid w:val="00EF0095"/>
    <w:rsid w:val="00EF52DE"/>
    <w:rsid w:val="00F037C3"/>
    <w:rsid w:val="00F06092"/>
    <w:rsid w:val="00F11C4D"/>
    <w:rsid w:val="00F17857"/>
    <w:rsid w:val="00F17A1D"/>
    <w:rsid w:val="00F244F5"/>
    <w:rsid w:val="00F27552"/>
    <w:rsid w:val="00F3222C"/>
    <w:rsid w:val="00F322F3"/>
    <w:rsid w:val="00F36D91"/>
    <w:rsid w:val="00F36E85"/>
    <w:rsid w:val="00F42B92"/>
    <w:rsid w:val="00F454A7"/>
    <w:rsid w:val="00F5131E"/>
    <w:rsid w:val="00F53178"/>
    <w:rsid w:val="00F546D9"/>
    <w:rsid w:val="00F603F8"/>
    <w:rsid w:val="00F64DBF"/>
    <w:rsid w:val="00F65FF7"/>
    <w:rsid w:val="00F66031"/>
    <w:rsid w:val="00F66DB2"/>
    <w:rsid w:val="00F705FC"/>
    <w:rsid w:val="00F7111C"/>
    <w:rsid w:val="00F713DE"/>
    <w:rsid w:val="00F74A17"/>
    <w:rsid w:val="00F755B5"/>
    <w:rsid w:val="00F75D67"/>
    <w:rsid w:val="00F92783"/>
    <w:rsid w:val="00FA3199"/>
    <w:rsid w:val="00FB0B66"/>
    <w:rsid w:val="00FB0D27"/>
    <w:rsid w:val="00FB26CB"/>
    <w:rsid w:val="00FB278F"/>
    <w:rsid w:val="00FB2B48"/>
    <w:rsid w:val="00FB42CD"/>
    <w:rsid w:val="00FC1F43"/>
    <w:rsid w:val="00FC41F9"/>
    <w:rsid w:val="00FD1745"/>
    <w:rsid w:val="00FD4418"/>
    <w:rsid w:val="00FD5851"/>
    <w:rsid w:val="00FE185A"/>
    <w:rsid w:val="00FE1E93"/>
    <w:rsid w:val="00FE2B28"/>
    <w:rsid w:val="00FE2DA2"/>
    <w:rsid w:val="00FF2139"/>
    <w:rsid w:val="00FF4515"/>
    <w:rsid w:val="00FF6EE3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1F0"/>
    <w:rPr>
      <w:sz w:val="24"/>
      <w:szCs w:val="24"/>
    </w:rPr>
  </w:style>
  <w:style w:type="paragraph" w:styleId="1">
    <w:name w:val="heading 1"/>
    <w:basedOn w:val="a"/>
    <w:next w:val="a"/>
    <w:qFormat/>
    <w:rsid w:val="003433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8A5FF9"/>
    <w:pPr>
      <w:spacing w:before="100" w:beforeAutospacing="1" w:after="100" w:afterAutospacing="1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A5FF9"/>
    <w:rPr>
      <w:i/>
      <w:iCs/>
    </w:rPr>
  </w:style>
  <w:style w:type="paragraph" w:styleId="a4">
    <w:name w:val="Normal (Web)"/>
    <w:basedOn w:val="a"/>
    <w:rsid w:val="008A5FF9"/>
    <w:pPr>
      <w:spacing w:before="100" w:beforeAutospacing="1" w:after="100" w:afterAutospacing="1" w:line="341" w:lineRule="atLeast"/>
    </w:pPr>
  </w:style>
  <w:style w:type="paragraph" w:customStyle="1" w:styleId="back">
    <w:name w:val="back"/>
    <w:basedOn w:val="a"/>
    <w:rsid w:val="008A5FF9"/>
    <w:pPr>
      <w:spacing w:before="100" w:beforeAutospacing="1" w:after="100" w:afterAutospacing="1" w:line="341" w:lineRule="atLeast"/>
    </w:pPr>
    <w:rPr>
      <w:caps/>
      <w:sz w:val="22"/>
      <w:szCs w:val="22"/>
    </w:rPr>
  </w:style>
  <w:style w:type="paragraph" w:styleId="a5">
    <w:name w:val="header"/>
    <w:basedOn w:val="a"/>
    <w:link w:val="a6"/>
    <w:uiPriority w:val="99"/>
    <w:rsid w:val="00CE698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6989"/>
  </w:style>
  <w:style w:type="paragraph" w:styleId="a8">
    <w:name w:val="footer"/>
    <w:basedOn w:val="a"/>
    <w:link w:val="a9"/>
    <w:uiPriority w:val="99"/>
    <w:rsid w:val="00CE698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700109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rsid w:val="00541606"/>
    <w:rPr>
      <w:color w:val="0000FF"/>
      <w:u w:val="single"/>
    </w:rPr>
  </w:style>
  <w:style w:type="table" w:styleId="ab">
    <w:name w:val="Table Grid"/>
    <w:basedOn w:val="a1"/>
    <w:rsid w:val="00F42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rsid w:val="008D29FB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rsid w:val="001D51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1D51C9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092A8A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5B4428"/>
    <w:rPr>
      <w:sz w:val="24"/>
      <w:szCs w:val="24"/>
    </w:rPr>
  </w:style>
  <w:style w:type="paragraph" w:styleId="af">
    <w:name w:val="List Paragraph"/>
    <w:basedOn w:val="a"/>
    <w:uiPriority w:val="34"/>
    <w:qFormat/>
    <w:rsid w:val="008F47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1F0"/>
    <w:rPr>
      <w:sz w:val="24"/>
      <w:szCs w:val="24"/>
    </w:rPr>
  </w:style>
  <w:style w:type="paragraph" w:styleId="1">
    <w:name w:val="heading 1"/>
    <w:basedOn w:val="a"/>
    <w:next w:val="a"/>
    <w:qFormat/>
    <w:rsid w:val="003433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8A5FF9"/>
    <w:pPr>
      <w:spacing w:before="100" w:beforeAutospacing="1" w:after="100" w:afterAutospacing="1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A5FF9"/>
    <w:rPr>
      <w:i/>
      <w:iCs/>
    </w:rPr>
  </w:style>
  <w:style w:type="paragraph" w:styleId="a4">
    <w:name w:val="Normal (Web)"/>
    <w:basedOn w:val="a"/>
    <w:rsid w:val="008A5FF9"/>
    <w:pPr>
      <w:spacing w:before="100" w:beforeAutospacing="1" w:after="100" w:afterAutospacing="1" w:line="341" w:lineRule="atLeast"/>
    </w:pPr>
  </w:style>
  <w:style w:type="paragraph" w:customStyle="1" w:styleId="back">
    <w:name w:val="back"/>
    <w:basedOn w:val="a"/>
    <w:rsid w:val="008A5FF9"/>
    <w:pPr>
      <w:spacing w:before="100" w:beforeAutospacing="1" w:after="100" w:afterAutospacing="1" w:line="341" w:lineRule="atLeast"/>
    </w:pPr>
    <w:rPr>
      <w:caps/>
      <w:sz w:val="22"/>
      <w:szCs w:val="22"/>
    </w:rPr>
  </w:style>
  <w:style w:type="paragraph" w:styleId="a5">
    <w:name w:val="header"/>
    <w:basedOn w:val="a"/>
    <w:link w:val="a6"/>
    <w:uiPriority w:val="99"/>
    <w:rsid w:val="00CE698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6989"/>
  </w:style>
  <w:style w:type="paragraph" w:styleId="a8">
    <w:name w:val="footer"/>
    <w:basedOn w:val="a"/>
    <w:link w:val="a9"/>
    <w:uiPriority w:val="99"/>
    <w:rsid w:val="00CE698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700109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rsid w:val="00541606"/>
    <w:rPr>
      <w:color w:val="0000FF"/>
      <w:u w:val="single"/>
    </w:rPr>
  </w:style>
  <w:style w:type="table" w:styleId="ab">
    <w:name w:val="Table Grid"/>
    <w:basedOn w:val="a1"/>
    <w:rsid w:val="00F42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rsid w:val="008D29FB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rsid w:val="001D51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1D51C9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092A8A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5B4428"/>
    <w:rPr>
      <w:sz w:val="24"/>
      <w:szCs w:val="24"/>
    </w:rPr>
  </w:style>
  <w:style w:type="paragraph" w:styleId="af">
    <w:name w:val="List Paragraph"/>
    <w:basedOn w:val="a"/>
    <w:uiPriority w:val="34"/>
    <w:qFormat/>
    <w:rsid w:val="008F47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8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8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1.wmf"/><Relationship Id="rId26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2.bin"/><Relationship Id="rId34" Type="http://schemas.openxmlformats.org/officeDocument/2006/relationships/oleObject" Target="embeddings/oleObject11.bin"/><Relationship Id="rId42" Type="http://schemas.openxmlformats.org/officeDocument/2006/relationships/image" Target="media/image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12.wmf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image" Target="media/image4.wmf"/><Relationship Id="rId33" Type="http://schemas.openxmlformats.org/officeDocument/2006/relationships/oleObject" Target="embeddings/oleObject10.bin"/><Relationship Id="rId38" Type="http://schemas.openxmlformats.org/officeDocument/2006/relationships/oleObject" Target="embeddings/oleObject15.bin"/><Relationship Id="rId46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2.wmf"/><Relationship Id="rId29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oleObject" Target="embeddings/oleObject4.bin"/><Relationship Id="rId32" Type="http://schemas.openxmlformats.org/officeDocument/2006/relationships/image" Target="media/image6.wmf"/><Relationship Id="rId37" Type="http://schemas.openxmlformats.org/officeDocument/2006/relationships/oleObject" Target="embeddings/oleObject14.bin"/><Relationship Id="rId40" Type="http://schemas.openxmlformats.org/officeDocument/2006/relationships/image" Target="media/image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oleObject" Target="embeddings/oleObject3.bin"/><Relationship Id="rId28" Type="http://schemas.openxmlformats.org/officeDocument/2006/relationships/image" Target="media/image5.wmf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1.bin"/><Relationship Id="rId10" Type="http://schemas.openxmlformats.org/officeDocument/2006/relationships/header" Target="header1.xml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9.bin"/><Relationship Id="rId44" Type="http://schemas.openxmlformats.org/officeDocument/2006/relationships/image" Target="media/image9.wmf"/><Relationship Id="rId52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hyperlink" Target="mailto:status@mkb-electron.ru" TargetMode="External"/><Relationship Id="rId14" Type="http://schemas.openxmlformats.org/officeDocument/2006/relationships/header" Target="header3.xml"/><Relationship Id="rId22" Type="http://schemas.openxmlformats.org/officeDocument/2006/relationships/image" Target="media/image3.wmf"/><Relationship Id="rId27" Type="http://schemas.openxmlformats.org/officeDocument/2006/relationships/oleObject" Target="embeddings/oleObject6.bin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8.bin"/><Relationship Id="rId48" Type="http://schemas.openxmlformats.org/officeDocument/2006/relationships/image" Target="media/image11.wmf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49F5D-06DD-4EA3-A12F-75C54378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4484</Words>
  <Characters>25560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ПОИСК ПО ДОКУМЕНТАМ</vt:lpstr>
    </vt:vector>
  </TitlesOfParts>
  <Company>ОАО "ЭКОС"</Company>
  <LinksUpToDate>false</LinksUpToDate>
  <CharactersWithSpaces>29985</CharactersWithSpaces>
  <SharedDoc>false</SharedDoc>
  <HLinks>
    <vt:vector size="6" baseType="variant">
      <vt:variant>
        <vt:i4>6094892</vt:i4>
      </vt:variant>
      <vt:variant>
        <vt:i4>0</vt:i4>
      </vt:variant>
      <vt:variant>
        <vt:i4>0</vt:i4>
      </vt:variant>
      <vt:variant>
        <vt:i4>5</vt:i4>
      </vt:variant>
      <vt:variant>
        <vt:lpwstr>mailto:mamai@nii-ecos.ru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 ПО ДОКУМЕНТАМ</dc:title>
  <dc:creator>User</dc:creator>
  <cp:lastModifiedBy>scherbakov</cp:lastModifiedBy>
  <cp:revision>2</cp:revision>
  <cp:lastPrinted>2016-01-27T15:10:00Z</cp:lastPrinted>
  <dcterms:created xsi:type="dcterms:W3CDTF">2016-03-28T08:32:00Z</dcterms:created>
  <dcterms:modified xsi:type="dcterms:W3CDTF">2016-03-28T08:32:00Z</dcterms:modified>
</cp:coreProperties>
</file>